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12A" w:rsidRPr="005D212A" w:rsidRDefault="005D212A" w:rsidP="005D21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5D21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Рабочая программа по предмету «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Музык</w:t>
      </w:r>
      <w:r w:rsidR="007D4C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и пени</w:t>
      </w:r>
      <w:r w:rsidR="007D4C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е</w:t>
      </w:r>
      <w:r w:rsidRPr="005D21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»</w:t>
      </w:r>
    </w:p>
    <w:p w:rsidR="005D212A" w:rsidRPr="005D212A" w:rsidRDefault="00CC260D" w:rsidP="005D21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8</w:t>
      </w:r>
      <w:r w:rsidR="005D212A" w:rsidRPr="005D21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класс (</w:t>
      </w:r>
      <w:r w:rsidR="00934E2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8,5</w:t>
      </w:r>
      <w:r w:rsidR="005D212A" w:rsidRPr="005D21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часа в год/</w:t>
      </w:r>
      <w:r w:rsidR="00934E2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0,25</w:t>
      </w:r>
      <w:r w:rsidR="005D212A" w:rsidRPr="005D21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час в неделю)</w:t>
      </w:r>
    </w:p>
    <w:p w:rsidR="005D212A" w:rsidRPr="005D212A" w:rsidRDefault="005D212A" w:rsidP="005D212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26D54" w:rsidRPr="00026D54" w:rsidRDefault="00F21F80" w:rsidP="007D4CCA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1F80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по предмету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Музыка и пение</w:t>
      </w:r>
      <w:r w:rsidRPr="00F21F80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934E23">
        <w:rPr>
          <w:rFonts w:ascii="Times New Roman" w:hAnsi="Times New Roman"/>
          <w:color w:val="000000"/>
          <w:sz w:val="24"/>
          <w:szCs w:val="24"/>
        </w:rPr>
        <w:t>разработана</w:t>
      </w:r>
      <w:r w:rsidR="00934E23" w:rsidRPr="00AA5754">
        <w:rPr>
          <w:rFonts w:ascii="Times New Roman" w:hAnsi="Times New Roman"/>
          <w:color w:val="000000"/>
          <w:sz w:val="24"/>
          <w:szCs w:val="24"/>
        </w:rPr>
        <w:t xml:space="preserve"> для </w:t>
      </w:r>
      <w:r w:rsidR="00934E23">
        <w:rPr>
          <w:rFonts w:ascii="Times New Roman" w:hAnsi="Times New Roman"/>
          <w:color w:val="000000"/>
          <w:sz w:val="24"/>
          <w:szCs w:val="24"/>
        </w:rPr>
        <w:t xml:space="preserve">индивидуального обучения </w:t>
      </w:r>
      <w:r w:rsidR="00934E23" w:rsidRPr="00AA5754">
        <w:rPr>
          <w:rFonts w:ascii="Times New Roman" w:hAnsi="Times New Roman"/>
          <w:sz w:val="24"/>
          <w:szCs w:val="24"/>
        </w:rPr>
        <w:t>учащ</w:t>
      </w:r>
      <w:r w:rsidR="00934E23">
        <w:rPr>
          <w:rFonts w:ascii="Times New Roman" w:hAnsi="Times New Roman"/>
          <w:sz w:val="24"/>
          <w:szCs w:val="24"/>
        </w:rPr>
        <w:t>егос</w:t>
      </w:r>
      <w:r w:rsidR="00934E23" w:rsidRPr="00AA5754">
        <w:rPr>
          <w:rFonts w:ascii="Times New Roman" w:hAnsi="Times New Roman"/>
          <w:sz w:val="24"/>
          <w:szCs w:val="24"/>
        </w:rPr>
        <w:t>я с ОВЗ</w:t>
      </w:r>
      <w:r w:rsidR="00934E23" w:rsidRPr="00AA575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4E23">
        <w:rPr>
          <w:rFonts w:ascii="Times New Roman" w:hAnsi="Times New Roman"/>
          <w:color w:val="000000"/>
          <w:sz w:val="24"/>
          <w:szCs w:val="24"/>
        </w:rPr>
        <w:t>8</w:t>
      </w:r>
      <w:r w:rsidR="00934E23" w:rsidRPr="00AA5754">
        <w:rPr>
          <w:rFonts w:ascii="Times New Roman" w:hAnsi="Times New Roman"/>
          <w:color w:val="000000"/>
          <w:sz w:val="24"/>
          <w:szCs w:val="24"/>
        </w:rPr>
        <w:t xml:space="preserve"> класса на основе</w:t>
      </w:r>
      <w:r w:rsidR="00934E23" w:rsidRPr="00F21F8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1F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Программы специальных (коррекционных) образовательных учреждений VIII вида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Музыка и пение</w:t>
      </w:r>
      <w:r w:rsidRPr="00F21F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автор Евтушенко</w:t>
      </w:r>
      <w:r w:rsidR="006E4B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И.В.</w:t>
      </w:r>
      <w:r w:rsidR="008974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897405" w:rsidRPr="00897405">
        <w:rPr>
          <w:rFonts w:ascii="Times New Roman" w:eastAsia="Times New Roman" w:hAnsi="Times New Roman"/>
          <w:sz w:val="24"/>
          <w:szCs w:val="24"/>
          <w:lang w:eastAsia="ru-RU"/>
        </w:rPr>
        <w:t>с учетом особенностей учащихся (для обучающихся с легкой умственной отсталостью).</w:t>
      </w:r>
      <w:r w:rsidR="0089740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1F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</w:t>
      </w:r>
      <w:r w:rsidR="00026D54" w:rsidRPr="00026D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Сборник п</w:t>
      </w:r>
      <w:r w:rsidR="00026D54" w:rsidRPr="00026D5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рограмм</w:t>
      </w:r>
      <w:r w:rsidR="00026D54" w:rsidRPr="00026D5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="00026D54" w:rsidRPr="00026D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специальных (коррекционных) образовательных учреждений VIII вида: 5-9 кл.: В 2 сб. / Под ред. В.В. Ворон</w:t>
      </w:r>
      <w:r w:rsidR="00026D54" w:rsidRPr="00026D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ковой. — М.: Гуманитар, изд. центр ВЛАДОС, 2011.)</w:t>
      </w:r>
    </w:p>
    <w:p w:rsidR="00CA0B44" w:rsidRPr="00CA0B44" w:rsidRDefault="00D22F4A" w:rsidP="007D4CC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A0B44">
        <w:rPr>
          <w:rFonts w:ascii="Times New Roman" w:hAnsi="Times New Roman"/>
          <w:b/>
          <w:sz w:val="24"/>
          <w:szCs w:val="24"/>
        </w:rPr>
        <w:t>Цель программы</w:t>
      </w:r>
      <w:r w:rsidRPr="00CA0B44">
        <w:rPr>
          <w:rFonts w:ascii="Times New Roman" w:hAnsi="Times New Roman"/>
          <w:sz w:val="24"/>
          <w:szCs w:val="24"/>
        </w:rPr>
        <w:t xml:space="preserve"> – овладение детьми музыкальной культурой, развитие музыкальности учащихся. Под музыкальностью подразумеваются умения и навыки, необходимые для музыкальной деятельности. Это умение слушать музыку, слухоречевое координирование, точность интонирования, умение чувствовать характер музыки и адекватно реагировать на музыкальные переживания, воплощенные в ней, умение различать такие средства музыкальной выразительности, как ритм, темп, динамические оттенки, ладогармонические особенности, исполнительские навыки.</w:t>
      </w:r>
    </w:p>
    <w:p w:rsidR="00CA0B44" w:rsidRPr="00CA0B44" w:rsidRDefault="00CA0B44" w:rsidP="00CA0B44">
      <w:pPr>
        <w:pStyle w:val="a3"/>
        <w:rPr>
          <w:rFonts w:ascii="Times New Roman" w:hAnsi="Times New Roman"/>
          <w:b/>
          <w:i/>
          <w:iCs/>
          <w:sz w:val="24"/>
          <w:szCs w:val="24"/>
        </w:rPr>
      </w:pPr>
      <w:r w:rsidRPr="00CA0B44">
        <w:rPr>
          <w:rFonts w:ascii="Times New Roman" w:hAnsi="Times New Roman"/>
          <w:b/>
          <w:sz w:val="24"/>
          <w:szCs w:val="24"/>
        </w:rPr>
        <w:t xml:space="preserve">Задачи: </w:t>
      </w:r>
    </w:p>
    <w:p w:rsidR="00CA0B44" w:rsidRPr="00CA0B44" w:rsidRDefault="00CA0B44" w:rsidP="00CA0B44">
      <w:pPr>
        <w:pStyle w:val="a3"/>
        <w:rPr>
          <w:rFonts w:ascii="Times New Roman" w:hAnsi="Times New Roman"/>
          <w:sz w:val="24"/>
          <w:szCs w:val="24"/>
        </w:rPr>
      </w:pPr>
      <w:r w:rsidRPr="00CA0B44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r w:rsidRPr="00CA0B44">
        <w:rPr>
          <w:rFonts w:ascii="Times New Roman" w:hAnsi="Times New Roman"/>
          <w:b/>
          <w:iCs/>
          <w:sz w:val="24"/>
          <w:szCs w:val="24"/>
        </w:rPr>
        <w:t>воспитывающие</w:t>
      </w:r>
      <w:r w:rsidRPr="00CA0B44">
        <w:rPr>
          <w:rFonts w:ascii="Times New Roman" w:hAnsi="Times New Roman"/>
          <w:iCs/>
          <w:sz w:val="24"/>
          <w:szCs w:val="24"/>
        </w:rPr>
        <w:t>:</w:t>
      </w:r>
    </w:p>
    <w:p w:rsidR="00CA0B44" w:rsidRPr="00CA0B44" w:rsidRDefault="00CA0B44" w:rsidP="00EE67C6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CA0B44">
        <w:rPr>
          <w:rFonts w:ascii="Times New Roman" w:hAnsi="Times New Roman"/>
          <w:sz w:val="24"/>
          <w:szCs w:val="24"/>
        </w:rPr>
        <w:t>помочь самовыражению умственно отсталых школьников через занятия музыкальной деятельностью;</w:t>
      </w:r>
    </w:p>
    <w:p w:rsidR="00CA0B44" w:rsidRPr="00CA0B44" w:rsidRDefault="00CA0B44" w:rsidP="00EE67C6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CA0B44">
        <w:rPr>
          <w:rFonts w:ascii="Times New Roman" w:hAnsi="Times New Roman"/>
          <w:sz w:val="24"/>
          <w:szCs w:val="24"/>
        </w:rPr>
        <w:t>способствовать преодолению неадекватных форм поведения, снятию эмоционального напряжения;</w:t>
      </w:r>
    </w:p>
    <w:p w:rsidR="00CA0B44" w:rsidRPr="00CA0B44" w:rsidRDefault="00CA0B44" w:rsidP="00EE67C6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CA0B44">
        <w:rPr>
          <w:rFonts w:ascii="Times New Roman" w:hAnsi="Times New Roman"/>
          <w:sz w:val="24"/>
          <w:szCs w:val="24"/>
        </w:rPr>
        <w:t>содействовать приобретению навыков искреннего, глубокого и свободного общения с окружающими, развивать эмоциональную отзывчивость;</w:t>
      </w:r>
    </w:p>
    <w:p w:rsidR="00CA0B44" w:rsidRPr="00CA0B44" w:rsidRDefault="00CA0B44" w:rsidP="00EE67C6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CA0B44">
        <w:rPr>
          <w:rFonts w:ascii="Times New Roman" w:hAnsi="Times New Roman"/>
          <w:sz w:val="24"/>
          <w:szCs w:val="24"/>
        </w:rPr>
        <w:t>активизировать творческие способности.</w:t>
      </w:r>
    </w:p>
    <w:p w:rsidR="00CA0B44" w:rsidRPr="00CA0B44" w:rsidRDefault="00CA0B44" w:rsidP="00CA0B44">
      <w:pPr>
        <w:pStyle w:val="a3"/>
        <w:rPr>
          <w:rFonts w:ascii="Times New Roman" w:hAnsi="Times New Roman"/>
          <w:b/>
          <w:sz w:val="24"/>
          <w:szCs w:val="24"/>
        </w:rPr>
      </w:pPr>
      <w:r w:rsidRPr="00CA0B44">
        <w:rPr>
          <w:rFonts w:ascii="Times New Roman" w:hAnsi="Times New Roman"/>
          <w:b/>
          <w:iCs/>
          <w:sz w:val="24"/>
          <w:szCs w:val="24"/>
        </w:rPr>
        <w:t>коррекционно-развивающие</w:t>
      </w:r>
      <w:r w:rsidRPr="00CA0B44">
        <w:rPr>
          <w:rFonts w:ascii="Times New Roman" w:hAnsi="Times New Roman"/>
          <w:b/>
          <w:i/>
          <w:iCs/>
          <w:sz w:val="24"/>
          <w:szCs w:val="24"/>
        </w:rPr>
        <w:t>:</w:t>
      </w:r>
    </w:p>
    <w:p w:rsidR="00CA0B44" w:rsidRPr="00CA0B44" w:rsidRDefault="00CA0B44" w:rsidP="00EE67C6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A0B44">
        <w:rPr>
          <w:rFonts w:ascii="Times New Roman" w:hAnsi="Times New Roman"/>
          <w:sz w:val="24"/>
          <w:szCs w:val="24"/>
        </w:rPr>
        <w:t>корригировать отклонения в интеллектуальном развитии;</w:t>
      </w:r>
    </w:p>
    <w:p w:rsidR="00CA0B44" w:rsidRPr="00CA0B44" w:rsidRDefault="00CA0B44" w:rsidP="00EE67C6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A0B44">
        <w:rPr>
          <w:rFonts w:ascii="Times New Roman" w:hAnsi="Times New Roman"/>
          <w:sz w:val="24"/>
          <w:szCs w:val="24"/>
        </w:rPr>
        <w:t>корригировать нарушения звукопроизносительной стороны речи</w:t>
      </w:r>
      <w:r w:rsidR="007D4CCA">
        <w:rPr>
          <w:rFonts w:ascii="Times New Roman" w:hAnsi="Times New Roman"/>
          <w:sz w:val="24"/>
          <w:szCs w:val="24"/>
        </w:rPr>
        <w:t>.</w:t>
      </w:r>
    </w:p>
    <w:p w:rsidR="00D22F4A" w:rsidRPr="00CA0B44" w:rsidRDefault="00D22F4A" w:rsidP="00CA0B44">
      <w:pPr>
        <w:pStyle w:val="a3"/>
        <w:rPr>
          <w:rFonts w:ascii="Times New Roman" w:hAnsi="Times New Roman"/>
          <w:sz w:val="24"/>
          <w:szCs w:val="24"/>
        </w:rPr>
      </w:pPr>
    </w:p>
    <w:p w:rsidR="002631B6" w:rsidRPr="00BA2B16" w:rsidRDefault="00CA0B44" w:rsidP="002631B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851C2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2631B6" w:rsidRPr="00BA2B16">
        <w:rPr>
          <w:rFonts w:ascii="Times New Roman" w:hAnsi="Times New Roman"/>
          <w:b/>
          <w:sz w:val="24"/>
          <w:szCs w:val="24"/>
        </w:rPr>
        <w:t>Межпредметные связи</w:t>
      </w:r>
      <w:r w:rsidR="002631B6" w:rsidRPr="00BA2B16">
        <w:rPr>
          <w:rFonts w:ascii="Times New Roman" w:hAnsi="Times New Roman"/>
          <w:sz w:val="24"/>
          <w:szCs w:val="24"/>
        </w:rPr>
        <w:t xml:space="preserve">: </w:t>
      </w:r>
    </w:p>
    <w:p w:rsidR="002631B6" w:rsidRPr="00BA2B16" w:rsidRDefault="002631B6" w:rsidP="00EE67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2B16">
        <w:rPr>
          <w:rFonts w:ascii="Times New Roman" w:hAnsi="Times New Roman"/>
          <w:b/>
          <w:sz w:val="24"/>
          <w:szCs w:val="24"/>
        </w:rPr>
        <w:t>Музыка – русский язык</w:t>
      </w:r>
      <w:r w:rsidRPr="00BA2B16">
        <w:rPr>
          <w:rFonts w:ascii="Times New Roman" w:hAnsi="Times New Roman"/>
          <w:sz w:val="24"/>
          <w:szCs w:val="24"/>
        </w:rPr>
        <w:t xml:space="preserve"> закрепление навыков письма при выполнении письменных работ; </w:t>
      </w:r>
    </w:p>
    <w:p w:rsidR="002631B6" w:rsidRPr="00BA2B16" w:rsidRDefault="002631B6" w:rsidP="00EE67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2B16">
        <w:rPr>
          <w:rFonts w:ascii="Times New Roman" w:hAnsi="Times New Roman"/>
          <w:b/>
          <w:sz w:val="24"/>
          <w:szCs w:val="24"/>
        </w:rPr>
        <w:t>Музыка – литература</w:t>
      </w:r>
      <w:r w:rsidRPr="00BA2B16">
        <w:rPr>
          <w:rFonts w:ascii="Times New Roman" w:hAnsi="Times New Roman"/>
          <w:sz w:val="24"/>
          <w:szCs w:val="24"/>
        </w:rPr>
        <w:t xml:space="preserve">  умение излагать грамотным литературным текстом истории и жизнеописание творческих личностей, знание литературных произведений, связанных с музыкой, знание законов жанров;</w:t>
      </w:r>
    </w:p>
    <w:p w:rsidR="002631B6" w:rsidRPr="00BA2B16" w:rsidRDefault="002631B6" w:rsidP="00EE67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2B16">
        <w:rPr>
          <w:rFonts w:ascii="Times New Roman" w:hAnsi="Times New Roman"/>
          <w:b/>
          <w:sz w:val="24"/>
          <w:szCs w:val="24"/>
        </w:rPr>
        <w:t>Музыка – математика</w:t>
      </w:r>
      <w:r w:rsidRPr="00BA2B16">
        <w:rPr>
          <w:rFonts w:ascii="Times New Roman" w:hAnsi="Times New Roman"/>
          <w:sz w:val="24"/>
          <w:szCs w:val="24"/>
        </w:rPr>
        <w:t xml:space="preserve">  точный отсчёт ритмических рисунков, логическое мышление при изучении форм произведения; </w:t>
      </w:r>
    </w:p>
    <w:p w:rsidR="002631B6" w:rsidRPr="00BA2B16" w:rsidRDefault="002631B6" w:rsidP="00EE67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2B16">
        <w:rPr>
          <w:rFonts w:ascii="Times New Roman" w:hAnsi="Times New Roman"/>
          <w:b/>
          <w:sz w:val="24"/>
          <w:szCs w:val="24"/>
        </w:rPr>
        <w:t>Музыка – география</w:t>
      </w:r>
      <w:r w:rsidRPr="00BA2B16">
        <w:rPr>
          <w:rFonts w:ascii="Times New Roman" w:hAnsi="Times New Roman"/>
          <w:sz w:val="24"/>
          <w:szCs w:val="24"/>
        </w:rPr>
        <w:t xml:space="preserve">  знакомство с географическим расположением мест событий в музыкальном мире; </w:t>
      </w:r>
    </w:p>
    <w:p w:rsidR="002631B6" w:rsidRPr="00BA2B16" w:rsidRDefault="002631B6" w:rsidP="00EE67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2B16">
        <w:rPr>
          <w:rFonts w:ascii="Times New Roman" w:hAnsi="Times New Roman"/>
          <w:b/>
          <w:sz w:val="24"/>
          <w:szCs w:val="24"/>
        </w:rPr>
        <w:t>Музыка – история</w:t>
      </w:r>
      <w:r w:rsidRPr="00BA2B16">
        <w:rPr>
          <w:rFonts w:ascii="Times New Roman" w:hAnsi="Times New Roman"/>
          <w:sz w:val="24"/>
          <w:szCs w:val="24"/>
        </w:rPr>
        <w:t xml:space="preserve">  умение соотнести исторические события с жизнью музыкального мира; </w:t>
      </w:r>
    </w:p>
    <w:p w:rsidR="002631B6" w:rsidRPr="00BA2B16" w:rsidRDefault="002631B6" w:rsidP="00EE67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2B16">
        <w:rPr>
          <w:rFonts w:ascii="Times New Roman" w:hAnsi="Times New Roman"/>
          <w:b/>
          <w:sz w:val="24"/>
          <w:szCs w:val="24"/>
        </w:rPr>
        <w:t>Музыка – ритмика</w:t>
      </w:r>
      <w:r w:rsidRPr="00BA2B16">
        <w:rPr>
          <w:rFonts w:ascii="Times New Roman" w:hAnsi="Times New Roman"/>
          <w:sz w:val="24"/>
          <w:szCs w:val="24"/>
        </w:rPr>
        <w:t xml:space="preserve">  выполнение ритмических и танцевальных движений под музыку, знание танцевальных жанров; </w:t>
      </w:r>
    </w:p>
    <w:p w:rsidR="002631B6" w:rsidRPr="00BA2B16" w:rsidRDefault="002631B6" w:rsidP="00EE67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2B16">
        <w:rPr>
          <w:rFonts w:ascii="Times New Roman" w:hAnsi="Times New Roman"/>
          <w:b/>
          <w:sz w:val="24"/>
          <w:szCs w:val="24"/>
        </w:rPr>
        <w:t>Музыка – изобразительное искусство</w:t>
      </w:r>
      <w:r w:rsidRPr="00BA2B16">
        <w:rPr>
          <w:rFonts w:ascii="Times New Roman" w:hAnsi="Times New Roman"/>
          <w:sz w:val="24"/>
          <w:szCs w:val="24"/>
        </w:rPr>
        <w:t xml:space="preserve">  знание изображений портретов композиторов, их авторов, а также умение зрительного восприятия музыки. </w:t>
      </w:r>
    </w:p>
    <w:p w:rsidR="002631B6" w:rsidRPr="00BA2B16" w:rsidRDefault="002631B6" w:rsidP="00EE67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2B16">
        <w:rPr>
          <w:rFonts w:ascii="Times New Roman" w:hAnsi="Times New Roman"/>
          <w:b/>
          <w:sz w:val="24"/>
          <w:szCs w:val="24"/>
        </w:rPr>
        <w:t>Музыка – биология</w:t>
      </w:r>
      <w:r w:rsidRPr="00BA2B16">
        <w:rPr>
          <w:rFonts w:ascii="Times New Roman" w:hAnsi="Times New Roman"/>
          <w:sz w:val="24"/>
          <w:szCs w:val="24"/>
        </w:rPr>
        <w:t xml:space="preserve">  знакомство с влиянием музыки на работу внутренних органов и организма в целом ; </w:t>
      </w:r>
    </w:p>
    <w:p w:rsidR="002631B6" w:rsidRPr="00BA2B16" w:rsidRDefault="002631B6" w:rsidP="00EE67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2B16">
        <w:rPr>
          <w:rFonts w:ascii="Times New Roman" w:hAnsi="Times New Roman"/>
          <w:b/>
          <w:sz w:val="24"/>
          <w:szCs w:val="24"/>
        </w:rPr>
        <w:t>Музыка – трудовое обучение</w:t>
      </w:r>
      <w:r w:rsidRPr="00BA2B16">
        <w:rPr>
          <w:rFonts w:ascii="Times New Roman" w:hAnsi="Times New Roman"/>
          <w:sz w:val="24"/>
          <w:szCs w:val="24"/>
        </w:rPr>
        <w:t xml:space="preserve">   выполнение практических заданий по изготовлению простых музыкальных инструментов           </w:t>
      </w:r>
    </w:p>
    <w:p w:rsidR="00934E23" w:rsidRDefault="00934E23" w:rsidP="00CC260D">
      <w:pPr>
        <w:widowControl w:val="0"/>
        <w:spacing w:after="0" w:line="245" w:lineRule="exact"/>
        <w:ind w:right="20" w:firstLine="300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 w:bidi="ru-RU"/>
        </w:rPr>
      </w:pPr>
    </w:p>
    <w:p w:rsidR="00CC260D" w:rsidRPr="00CC260D" w:rsidRDefault="00CC260D" w:rsidP="00CC260D">
      <w:pPr>
        <w:widowControl w:val="0"/>
        <w:spacing w:after="0" w:line="245" w:lineRule="exact"/>
        <w:ind w:right="20" w:firstLine="300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 w:bidi="ru-RU"/>
        </w:rPr>
        <w:lastRenderedPageBreak/>
        <w:t>Продолжение работы над формированием певческих навыков и умений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:</w:t>
      </w:r>
    </w:p>
    <w:p w:rsidR="00CC260D" w:rsidRPr="00CC260D" w:rsidRDefault="00CC260D" w:rsidP="00EE67C6">
      <w:pPr>
        <w:widowControl w:val="0"/>
        <w:numPr>
          <w:ilvl w:val="0"/>
          <w:numId w:val="4"/>
        </w:numPr>
        <w:spacing w:after="0" w:line="245" w:lineRule="exact"/>
        <w:ind w:right="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совершенствование певческих навыков при пении в смешан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ном хоре (дыхание, звукообразование, дикция, строй, ан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самбль);</w:t>
      </w:r>
    </w:p>
    <w:p w:rsidR="00CC260D" w:rsidRPr="00CC260D" w:rsidRDefault="00CC260D" w:rsidP="00EE67C6">
      <w:pPr>
        <w:widowControl w:val="0"/>
        <w:numPr>
          <w:ilvl w:val="0"/>
          <w:numId w:val="4"/>
        </w:numPr>
        <w:spacing w:after="0" w:line="245" w:lineRule="exact"/>
        <w:ind w:right="2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эмоционально-осознанное восприятие и воспроизведение ра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зучиваемых произведений;</w:t>
      </w:r>
    </w:p>
    <w:p w:rsidR="00CC260D" w:rsidRPr="00CC260D" w:rsidRDefault="00CC260D" w:rsidP="00EE67C6">
      <w:pPr>
        <w:widowControl w:val="0"/>
        <w:numPr>
          <w:ilvl w:val="0"/>
          <w:numId w:val="4"/>
        </w:numPr>
        <w:spacing w:after="0" w:line="245" w:lineRule="exact"/>
        <w:ind w:right="2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выразительное «концертное» исполнение разученных произ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ведений;</w:t>
      </w:r>
    </w:p>
    <w:p w:rsidR="00CC260D" w:rsidRPr="00CC260D" w:rsidRDefault="00CC260D" w:rsidP="00EE67C6">
      <w:pPr>
        <w:widowControl w:val="0"/>
        <w:numPr>
          <w:ilvl w:val="0"/>
          <w:numId w:val="4"/>
        </w:numPr>
        <w:spacing w:after="0" w:line="245" w:lineRule="exact"/>
        <w:ind w:right="2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пение упражнений на совершенствование качеств певческого звука: округленности, легкости, подвижности;</w:t>
      </w:r>
    </w:p>
    <w:p w:rsidR="00CC260D" w:rsidRPr="00CC260D" w:rsidRDefault="00CC260D" w:rsidP="00EE67C6">
      <w:pPr>
        <w:widowControl w:val="0"/>
        <w:numPr>
          <w:ilvl w:val="0"/>
          <w:numId w:val="4"/>
        </w:numPr>
        <w:spacing w:after="0" w:line="245" w:lineRule="exact"/>
        <w:ind w:right="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точное интонирование в октавном унисоне, воспроизведение метроритмических, ладовых, интервальных закономерностей; достижение дикционной ясности и четкости.</w:t>
      </w:r>
    </w:p>
    <w:p w:rsidR="00CC260D" w:rsidRPr="00CC260D" w:rsidRDefault="00CC260D" w:rsidP="00CC260D">
      <w:pPr>
        <w:widowControl w:val="0"/>
        <w:spacing w:after="0" w:line="245" w:lineRule="exact"/>
        <w:ind w:firstLine="300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 w:bidi="ru-RU"/>
        </w:rPr>
        <w:t>Певческие упражнения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:</w:t>
      </w:r>
    </w:p>
    <w:p w:rsidR="00CC260D" w:rsidRPr="00CC260D" w:rsidRDefault="00CC260D" w:rsidP="00EE67C6">
      <w:pPr>
        <w:widowControl w:val="0"/>
        <w:numPr>
          <w:ilvl w:val="0"/>
          <w:numId w:val="4"/>
        </w:numPr>
        <w:spacing w:after="0" w:line="245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пение на одном звуке, на разные слоги;</w:t>
      </w:r>
    </w:p>
    <w:p w:rsidR="00CC260D" w:rsidRPr="00CC260D" w:rsidRDefault="00CC260D" w:rsidP="00EE67C6">
      <w:pPr>
        <w:widowControl w:val="0"/>
        <w:numPr>
          <w:ilvl w:val="0"/>
          <w:numId w:val="4"/>
        </w:numPr>
        <w:spacing w:after="0" w:line="245" w:lineRule="exact"/>
        <w:ind w:right="2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пение мажорных и минорных трезвучий и пентахордов, звуко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рядов на слоги;</w:t>
      </w:r>
    </w:p>
    <w:p w:rsidR="00CC260D" w:rsidRPr="00CC260D" w:rsidRDefault="00CC260D" w:rsidP="00EE67C6">
      <w:pPr>
        <w:widowControl w:val="0"/>
        <w:numPr>
          <w:ilvl w:val="0"/>
          <w:numId w:val="4"/>
        </w:numPr>
        <w:spacing w:after="0" w:line="245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пение попевок с полутоновыми интонациями;</w:t>
      </w:r>
    </w:p>
    <w:p w:rsidR="00CC260D" w:rsidRPr="00CC260D" w:rsidRDefault="00CC260D" w:rsidP="00EE67C6">
      <w:pPr>
        <w:widowControl w:val="0"/>
        <w:numPr>
          <w:ilvl w:val="0"/>
          <w:numId w:val="4"/>
        </w:numPr>
        <w:spacing w:after="0" w:line="245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пение с закрытым ртом;</w:t>
      </w:r>
    </w:p>
    <w:p w:rsidR="00CC260D" w:rsidRPr="00CC260D" w:rsidRDefault="00CC260D" w:rsidP="00EE67C6">
      <w:pPr>
        <w:widowControl w:val="0"/>
        <w:numPr>
          <w:ilvl w:val="0"/>
          <w:numId w:val="4"/>
        </w:numPr>
        <w:spacing w:after="0" w:line="245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совершенствование певческого дыхания;</w:t>
      </w:r>
    </w:p>
    <w:p w:rsidR="00CC260D" w:rsidRPr="00CC260D" w:rsidRDefault="00CC260D" w:rsidP="00EE67C6">
      <w:pPr>
        <w:widowControl w:val="0"/>
        <w:numPr>
          <w:ilvl w:val="0"/>
          <w:numId w:val="4"/>
        </w:numPr>
        <w:spacing w:after="0" w:line="245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упражнения на чистое округленное интонирование;</w:t>
      </w:r>
    </w:p>
    <w:p w:rsidR="00CC260D" w:rsidRPr="00CC260D" w:rsidRDefault="00CC260D" w:rsidP="00EE67C6">
      <w:pPr>
        <w:widowControl w:val="0"/>
        <w:numPr>
          <w:ilvl w:val="0"/>
          <w:numId w:val="4"/>
        </w:numPr>
        <w:spacing w:after="0" w:line="245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вокально-хоровые распевания на песнях;</w:t>
      </w:r>
    </w:p>
    <w:p w:rsidR="00CC260D" w:rsidRPr="00CC260D" w:rsidRDefault="00CC260D" w:rsidP="00EE67C6">
      <w:pPr>
        <w:widowControl w:val="0"/>
        <w:numPr>
          <w:ilvl w:val="0"/>
          <w:numId w:val="4"/>
        </w:numPr>
        <w:spacing w:after="0" w:line="245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пение без сопровождения.</w:t>
      </w:r>
    </w:p>
    <w:p w:rsidR="00CC260D" w:rsidRPr="00CC260D" w:rsidRDefault="00CC260D" w:rsidP="00CC260D">
      <w:pPr>
        <w:widowControl w:val="0"/>
        <w:spacing w:after="0" w:line="245" w:lineRule="exact"/>
        <w:ind w:firstLine="3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Повторение песен, разученных в 5-7 классах.</w:t>
      </w:r>
    </w:p>
    <w:p w:rsidR="00CC260D" w:rsidRPr="00CC260D" w:rsidRDefault="00CC260D" w:rsidP="00CC260D">
      <w:pPr>
        <w:widowControl w:val="0"/>
        <w:spacing w:after="0" w:line="245" w:lineRule="exact"/>
        <w:ind w:firstLine="30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Слушание музыки</w:t>
      </w:r>
    </w:p>
    <w:p w:rsidR="00CC260D" w:rsidRPr="00CC260D" w:rsidRDefault="00CC260D" w:rsidP="00CC260D">
      <w:pPr>
        <w:widowControl w:val="0"/>
        <w:spacing w:after="0" w:line="245" w:lineRule="exact"/>
        <w:ind w:right="20" w:firstLine="3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Взаимосвязь видов искусства в многогранном отражении реаль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ного мира, мыслей и чувств человека. Героика, лирика, эпос, драма, юмор в музыке.</w:t>
      </w:r>
    </w:p>
    <w:p w:rsidR="00CC260D" w:rsidRPr="00CC260D" w:rsidRDefault="00CC260D" w:rsidP="00CC260D">
      <w:pPr>
        <w:widowControl w:val="0"/>
        <w:spacing w:after="0" w:line="245" w:lineRule="exact"/>
        <w:ind w:firstLine="3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Народная музыка в творчестве композиторов.</w:t>
      </w:r>
    </w:p>
    <w:p w:rsidR="00CC260D" w:rsidRPr="00CC260D" w:rsidRDefault="00CC260D" w:rsidP="00CC260D">
      <w:pPr>
        <w:widowControl w:val="0"/>
        <w:spacing w:after="0" w:line="245" w:lineRule="exact"/>
        <w:ind w:right="20" w:firstLine="3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Особенности творчества композиторов: С. Прокофьев, Д. Шос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такович, А. Хачатурян, Г. Свиридов.</w:t>
      </w:r>
    </w:p>
    <w:p w:rsidR="00CC260D" w:rsidRPr="00CC260D" w:rsidRDefault="00CC260D" w:rsidP="00CC260D">
      <w:pPr>
        <w:widowControl w:val="0"/>
        <w:spacing w:after="0" w:line="245" w:lineRule="exact"/>
        <w:ind w:right="20" w:firstLine="3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Повторение прослушанных произведений из программы 5-7 классов.</w:t>
      </w:r>
    </w:p>
    <w:p w:rsidR="00CC260D" w:rsidRPr="00CC260D" w:rsidRDefault="00CC260D" w:rsidP="00CC260D">
      <w:pPr>
        <w:widowControl w:val="0"/>
        <w:spacing w:after="0" w:line="245" w:lineRule="exact"/>
        <w:ind w:firstLine="30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Музыкальная грамота</w:t>
      </w:r>
    </w:p>
    <w:p w:rsidR="00CC260D" w:rsidRPr="00CC260D" w:rsidRDefault="00CC260D" w:rsidP="00CC260D">
      <w:pPr>
        <w:widowControl w:val="0"/>
        <w:spacing w:after="0" w:line="245" w:lineRule="exact"/>
        <w:ind w:right="20" w:firstLine="3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Язык музыки, основные средства музыкальной выразительности на примере различных произведений. Повторение определения средств музыкальной выразительности — темп, динамика, лад, метроритм, мелодия, гармония, тембр.</w:t>
      </w:r>
    </w:p>
    <w:p w:rsidR="00CC260D" w:rsidRPr="00CC260D" w:rsidRDefault="00CC260D" w:rsidP="00CC260D">
      <w:pPr>
        <w:widowControl w:val="0"/>
        <w:spacing w:after="186" w:line="252" w:lineRule="exact"/>
        <w:ind w:left="20" w:right="20" w:firstLine="3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Анализ музыкальных средств выразительности различных про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изведений.</w:t>
      </w:r>
    </w:p>
    <w:p w:rsidR="00934E23" w:rsidRPr="00811BAB" w:rsidRDefault="00934E23" w:rsidP="00934E23">
      <w:pPr>
        <w:spacing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811BAB">
        <w:rPr>
          <w:rFonts w:ascii="Times New Roman" w:hAnsi="Times New Roman"/>
          <w:bCs/>
          <w:sz w:val="24"/>
          <w:szCs w:val="24"/>
        </w:rPr>
        <w:t xml:space="preserve">Согласно учебному плану рабочая программа для </w:t>
      </w:r>
      <w:r>
        <w:rPr>
          <w:rFonts w:ascii="Times New Roman" w:hAnsi="Times New Roman"/>
          <w:bCs/>
          <w:sz w:val="24"/>
          <w:szCs w:val="24"/>
        </w:rPr>
        <w:t>8</w:t>
      </w:r>
      <w:r w:rsidRPr="00811BAB">
        <w:rPr>
          <w:rFonts w:ascii="Times New Roman" w:hAnsi="Times New Roman"/>
          <w:bCs/>
          <w:sz w:val="24"/>
          <w:szCs w:val="24"/>
        </w:rPr>
        <w:t xml:space="preserve"> класса предусматривает обучение предмету в объёме </w:t>
      </w:r>
      <w:r>
        <w:rPr>
          <w:rFonts w:ascii="Times New Roman" w:hAnsi="Times New Roman"/>
          <w:bCs/>
          <w:sz w:val="24"/>
          <w:szCs w:val="24"/>
        </w:rPr>
        <w:t>1</w:t>
      </w:r>
      <w:r w:rsidRPr="00811BAB">
        <w:rPr>
          <w:rFonts w:ascii="Times New Roman" w:hAnsi="Times New Roman"/>
          <w:bCs/>
          <w:sz w:val="24"/>
          <w:szCs w:val="24"/>
        </w:rPr>
        <w:t xml:space="preserve"> часа в неделю, итого </w:t>
      </w:r>
      <w:r>
        <w:rPr>
          <w:rFonts w:ascii="Times New Roman" w:hAnsi="Times New Roman"/>
          <w:bCs/>
          <w:sz w:val="24"/>
          <w:szCs w:val="24"/>
        </w:rPr>
        <w:t>34</w:t>
      </w:r>
      <w:r w:rsidRPr="00811BAB">
        <w:rPr>
          <w:rFonts w:ascii="Times New Roman" w:hAnsi="Times New Roman"/>
          <w:bCs/>
          <w:sz w:val="24"/>
          <w:szCs w:val="24"/>
        </w:rPr>
        <w:t xml:space="preserve"> час</w:t>
      </w:r>
      <w:r>
        <w:rPr>
          <w:rFonts w:ascii="Times New Roman" w:hAnsi="Times New Roman"/>
          <w:bCs/>
          <w:sz w:val="24"/>
          <w:szCs w:val="24"/>
        </w:rPr>
        <w:t>а</w:t>
      </w:r>
      <w:r w:rsidRPr="00811BAB">
        <w:rPr>
          <w:rFonts w:ascii="Times New Roman" w:hAnsi="Times New Roman"/>
          <w:bCs/>
          <w:sz w:val="24"/>
          <w:szCs w:val="24"/>
        </w:rPr>
        <w:t xml:space="preserve">. </w:t>
      </w:r>
      <w:r w:rsidRPr="00811BAB">
        <w:rPr>
          <w:rFonts w:ascii="Times New Roman" w:hAnsi="Times New Roman"/>
          <w:sz w:val="24"/>
          <w:szCs w:val="24"/>
        </w:rPr>
        <w:t xml:space="preserve">В рабочую программу внесено изменение по учебному плану </w:t>
      </w:r>
      <w:r w:rsidRPr="00811BAB">
        <w:rPr>
          <w:rFonts w:ascii="Times New Roman" w:hAnsi="Times New Roman"/>
          <w:b/>
          <w:sz w:val="24"/>
          <w:szCs w:val="24"/>
        </w:rPr>
        <w:t xml:space="preserve">индивидуального обучения по АООП для </w:t>
      </w:r>
      <w:r>
        <w:rPr>
          <w:rFonts w:ascii="Times New Roman" w:hAnsi="Times New Roman"/>
          <w:b/>
          <w:sz w:val="24"/>
          <w:szCs w:val="24"/>
        </w:rPr>
        <w:t>обучающихся с умственной отсталостью (интеллектуальными нарушениями) по 1 варианту</w:t>
      </w:r>
      <w:r w:rsidRPr="00811BAB">
        <w:rPr>
          <w:rFonts w:ascii="Times New Roman" w:hAnsi="Times New Roman"/>
          <w:sz w:val="24"/>
          <w:szCs w:val="24"/>
        </w:rPr>
        <w:t xml:space="preserve">: количество часов для аудиторного обучения – </w:t>
      </w:r>
      <w:r>
        <w:rPr>
          <w:rFonts w:ascii="Times New Roman" w:hAnsi="Times New Roman"/>
          <w:sz w:val="24"/>
          <w:szCs w:val="24"/>
        </w:rPr>
        <w:t>8,5</w:t>
      </w:r>
      <w:r w:rsidRPr="00811BAB">
        <w:rPr>
          <w:rFonts w:ascii="Times New Roman" w:hAnsi="Times New Roman"/>
          <w:sz w:val="24"/>
          <w:szCs w:val="24"/>
        </w:rPr>
        <w:t xml:space="preserve"> часов (</w:t>
      </w:r>
      <w:r>
        <w:rPr>
          <w:rFonts w:ascii="Times New Roman" w:hAnsi="Times New Roman"/>
          <w:sz w:val="24"/>
          <w:szCs w:val="24"/>
        </w:rPr>
        <w:t>0,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5</w:t>
      </w:r>
      <w:r w:rsidRPr="00811BAB">
        <w:rPr>
          <w:rFonts w:ascii="Times New Roman" w:hAnsi="Times New Roman"/>
          <w:sz w:val="24"/>
          <w:szCs w:val="24"/>
        </w:rPr>
        <w:t xml:space="preserve"> часа в неделю) и количество часов для самостоятельного изучения – </w:t>
      </w:r>
      <w:r>
        <w:rPr>
          <w:rFonts w:ascii="Times New Roman" w:hAnsi="Times New Roman"/>
          <w:sz w:val="24"/>
          <w:szCs w:val="24"/>
        </w:rPr>
        <w:t>25,5</w:t>
      </w:r>
      <w:r w:rsidRPr="00811BAB">
        <w:rPr>
          <w:rFonts w:ascii="Times New Roman" w:hAnsi="Times New Roman"/>
          <w:sz w:val="24"/>
          <w:szCs w:val="24"/>
        </w:rPr>
        <w:t xml:space="preserve"> часов (</w:t>
      </w:r>
      <w:r>
        <w:rPr>
          <w:rFonts w:ascii="Times New Roman" w:hAnsi="Times New Roman"/>
          <w:sz w:val="24"/>
          <w:szCs w:val="24"/>
        </w:rPr>
        <w:t>0,75</w:t>
      </w:r>
      <w:r w:rsidRPr="00811BAB">
        <w:rPr>
          <w:rFonts w:ascii="Times New Roman" w:hAnsi="Times New Roman"/>
          <w:sz w:val="24"/>
          <w:szCs w:val="24"/>
        </w:rPr>
        <w:t xml:space="preserve"> часа в неделю).</w:t>
      </w:r>
    </w:p>
    <w:p w:rsidR="00CC260D" w:rsidRPr="00F43AC2" w:rsidRDefault="00CC260D" w:rsidP="00CC260D">
      <w:pPr>
        <w:widowControl w:val="0"/>
        <w:spacing w:after="0" w:line="240" w:lineRule="auto"/>
        <w:ind w:left="40" w:firstLine="28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b/>
          <w:color w:val="000000"/>
          <w:sz w:val="24"/>
          <w:szCs w:val="24"/>
          <w:lang w:eastAsia="ru-RU" w:bidi="ru-RU"/>
        </w:rPr>
        <w:t>Основные требования к знаниям и умениям учащихся</w:t>
      </w:r>
    </w:p>
    <w:p w:rsidR="00CC260D" w:rsidRPr="00CC260D" w:rsidRDefault="00CC260D" w:rsidP="00CC260D">
      <w:pPr>
        <w:widowControl w:val="0"/>
        <w:spacing w:after="0" w:line="245" w:lineRule="exact"/>
        <w:ind w:left="20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C260D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 w:bidi="ru-RU"/>
        </w:rPr>
        <w:t>Учащиеся должны знать:</w:t>
      </w:r>
    </w:p>
    <w:p w:rsidR="00CC260D" w:rsidRPr="00CC260D" w:rsidRDefault="00CC260D" w:rsidP="00EE67C6">
      <w:pPr>
        <w:widowControl w:val="0"/>
        <w:numPr>
          <w:ilvl w:val="0"/>
          <w:numId w:val="4"/>
        </w:numPr>
        <w:spacing w:after="0" w:line="245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средства музыкальной выразительности;</w:t>
      </w:r>
    </w:p>
    <w:p w:rsidR="00CC260D" w:rsidRPr="00CC260D" w:rsidRDefault="00CC260D" w:rsidP="00EE67C6">
      <w:pPr>
        <w:widowControl w:val="0"/>
        <w:numPr>
          <w:ilvl w:val="0"/>
          <w:numId w:val="4"/>
        </w:numPr>
        <w:spacing w:after="0" w:line="245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основные жанры музыкальных произведений;</w:t>
      </w:r>
    </w:p>
    <w:p w:rsidR="00CC260D" w:rsidRPr="00CC260D" w:rsidRDefault="00CC260D" w:rsidP="00EE67C6">
      <w:pPr>
        <w:widowControl w:val="0"/>
        <w:numPr>
          <w:ilvl w:val="0"/>
          <w:numId w:val="4"/>
        </w:numPr>
        <w:spacing w:after="0" w:line="245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музыкальные инструменты;</w:t>
      </w:r>
    </w:p>
    <w:p w:rsidR="00CC260D" w:rsidRPr="00CC260D" w:rsidRDefault="00CC260D" w:rsidP="00EE67C6">
      <w:pPr>
        <w:widowControl w:val="0"/>
        <w:numPr>
          <w:ilvl w:val="0"/>
          <w:numId w:val="4"/>
        </w:numPr>
        <w:spacing w:after="0" w:line="245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музыкальные профессии и специальности;</w:t>
      </w:r>
    </w:p>
    <w:p w:rsidR="00CC260D" w:rsidRPr="00CC260D" w:rsidRDefault="00CC260D" w:rsidP="00EE67C6">
      <w:pPr>
        <w:widowControl w:val="0"/>
        <w:numPr>
          <w:ilvl w:val="0"/>
          <w:numId w:val="4"/>
        </w:numPr>
        <w:spacing w:after="0" w:line="245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особенности творчества изученных композиторов;</w:t>
      </w:r>
    </w:p>
    <w:p w:rsidR="00CC260D" w:rsidRPr="00CC260D" w:rsidRDefault="00CC260D" w:rsidP="00EE67C6">
      <w:pPr>
        <w:widowControl w:val="0"/>
        <w:numPr>
          <w:ilvl w:val="0"/>
          <w:numId w:val="4"/>
        </w:numPr>
        <w:spacing w:after="0" w:line="245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особенности народного музыкального творчества;</w:t>
      </w:r>
    </w:p>
    <w:p w:rsidR="00CC260D" w:rsidRPr="00CC260D" w:rsidRDefault="00CC260D" w:rsidP="00EE67C6">
      <w:pPr>
        <w:widowControl w:val="0"/>
        <w:numPr>
          <w:ilvl w:val="0"/>
          <w:numId w:val="4"/>
        </w:numPr>
        <w:spacing w:after="0" w:line="245" w:lineRule="exact"/>
        <w:ind w:right="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особенности взаимозависимости и связи музыки с другими видами искусства (литература, живопись, театр, кинемато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граф).</w:t>
      </w:r>
    </w:p>
    <w:p w:rsidR="00CC260D" w:rsidRPr="00CC260D" w:rsidRDefault="00CC260D" w:rsidP="00CC260D">
      <w:pPr>
        <w:widowControl w:val="0"/>
        <w:spacing w:after="0" w:line="245" w:lineRule="exact"/>
        <w:ind w:left="20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C260D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 w:bidi="ru-RU"/>
        </w:rPr>
        <w:t>Учащиеся должны уметь:</w:t>
      </w:r>
    </w:p>
    <w:p w:rsidR="00CC260D" w:rsidRPr="00CC260D" w:rsidRDefault="00CC260D" w:rsidP="00EE67C6">
      <w:pPr>
        <w:widowControl w:val="0"/>
        <w:numPr>
          <w:ilvl w:val="0"/>
          <w:numId w:val="4"/>
        </w:numPr>
        <w:spacing w:after="0" w:line="245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самостоятельно выразительно исполнять 10-12 песен;</w:t>
      </w:r>
    </w:p>
    <w:p w:rsidR="00CC260D" w:rsidRPr="00CC260D" w:rsidRDefault="00CC260D" w:rsidP="00EE67C6">
      <w:pPr>
        <w:widowControl w:val="0"/>
        <w:numPr>
          <w:ilvl w:val="0"/>
          <w:numId w:val="4"/>
        </w:numPr>
        <w:spacing w:after="0" w:line="245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отвечать на вопросы о прослушанных произведениях;</w:t>
      </w:r>
    </w:p>
    <w:p w:rsidR="00CC260D" w:rsidRPr="00CC260D" w:rsidRDefault="00CC260D" w:rsidP="00EE67C6">
      <w:pPr>
        <w:widowControl w:val="0"/>
        <w:numPr>
          <w:ilvl w:val="0"/>
          <w:numId w:val="4"/>
        </w:numPr>
        <w:spacing w:after="0" w:line="245" w:lineRule="exact"/>
        <w:ind w:right="2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называть произведения, композиторов, авторов текста, если это вокальные произведения;</w:t>
      </w:r>
    </w:p>
    <w:p w:rsidR="00CC260D" w:rsidRPr="00CC260D" w:rsidRDefault="00CC260D" w:rsidP="00EE67C6">
      <w:pPr>
        <w:widowControl w:val="0"/>
        <w:numPr>
          <w:ilvl w:val="0"/>
          <w:numId w:val="4"/>
        </w:numPr>
        <w:spacing w:after="0" w:line="245" w:lineRule="exact"/>
        <w:ind w:right="2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называть исполнителя — певец, инструмент, оркестр, ан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самбль;</w:t>
      </w:r>
    </w:p>
    <w:p w:rsidR="00CC260D" w:rsidRPr="00CC260D" w:rsidRDefault="00CC260D" w:rsidP="00EE67C6">
      <w:pPr>
        <w:widowControl w:val="0"/>
        <w:numPr>
          <w:ilvl w:val="0"/>
          <w:numId w:val="4"/>
        </w:numPr>
        <w:spacing w:after="0" w:line="245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определять характер, идейное содержание произведения;</w:t>
      </w:r>
    </w:p>
    <w:p w:rsidR="00CC260D" w:rsidRPr="00CC260D" w:rsidRDefault="00CC260D" w:rsidP="00EE67C6">
      <w:pPr>
        <w:widowControl w:val="0"/>
        <w:numPr>
          <w:ilvl w:val="0"/>
          <w:numId w:val="4"/>
        </w:numPr>
        <w:spacing w:after="0" w:line="245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определять ведущие средства музыкальной выразительности;</w:t>
      </w:r>
    </w:p>
    <w:p w:rsidR="00CC260D" w:rsidRPr="00CC260D" w:rsidRDefault="00CC260D" w:rsidP="00EE67C6">
      <w:pPr>
        <w:widowControl w:val="0"/>
        <w:numPr>
          <w:ilvl w:val="0"/>
          <w:numId w:val="4"/>
        </w:numPr>
        <w:spacing w:after="0" w:line="245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lastRenderedPageBreak/>
        <w:t xml:space="preserve"> создавать план прослушанного произведения;</w:t>
      </w:r>
    </w:p>
    <w:p w:rsidR="00CC260D" w:rsidRPr="00CC260D" w:rsidRDefault="00CC260D" w:rsidP="00EE67C6">
      <w:pPr>
        <w:widowControl w:val="0"/>
        <w:numPr>
          <w:ilvl w:val="0"/>
          <w:numId w:val="4"/>
        </w:numPr>
        <w:spacing w:after="0" w:line="245" w:lineRule="exact"/>
        <w:ind w:right="2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давать адекватную оценку качеству исполнения произве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дения;</w:t>
      </w:r>
    </w:p>
    <w:p w:rsidR="00CC260D" w:rsidRPr="00CC260D" w:rsidRDefault="00CC260D" w:rsidP="00EE67C6">
      <w:pPr>
        <w:widowControl w:val="0"/>
        <w:numPr>
          <w:ilvl w:val="0"/>
          <w:numId w:val="4"/>
        </w:numPr>
        <w:spacing w:after="0" w:line="245" w:lineRule="exact"/>
        <w:ind w:right="2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подбирать высокохудожественные музыкальные произведения для самостоятельного слушания и исполнения.</w:t>
      </w:r>
    </w:p>
    <w:p w:rsidR="005D212A" w:rsidRDefault="005D212A" w:rsidP="005D212A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5D212A" w:rsidRPr="00F43AC2" w:rsidRDefault="005D212A" w:rsidP="005D212A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caps/>
          <w:sz w:val="24"/>
          <w:szCs w:val="24"/>
        </w:rPr>
      </w:pPr>
      <w:r w:rsidRPr="00F43AC2">
        <w:rPr>
          <w:rFonts w:ascii="Times New Roman" w:eastAsiaTheme="minorHAnsi" w:hAnsi="Times New Roman"/>
          <w:b/>
          <w:sz w:val="24"/>
          <w:szCs w:val="24"/>
        </w:rPr>
        <w:t xml:space="preserve">ОСНОВНОЕ   </w:t>
      </w:r>
      <w:r w:rsidRPr="00F43AC2">
        <w:rPr>
          <w:rFonts w:ascii="Times New Roman" w:eastAsiaTheme="minorHAnsi" w:hAnsi="Times New Roman"/>
          <w:b/>
          <w:caps/>
          <w:sz w:val="24"/>
          <w:szCs w:val="24"/>
        </w:rPr>
        <w:t>Содержание  программы</w:t>
      </w:r>
    </w:p>
    <w:p w:rsidR="005D212A" w:rsidRPr="00F43AC2" w:rsidRDefault="005D212A" w:rsidP="005D212A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43AC2">
        <w:rPr>
          <w:rFonts w:ascii="Times New Roman" w:eastAsiaTheme="minorHAnsi" w:hAnsi="Times New Roman"/>
          <w:sz w:val="24"/>
          <w:szCs w:val="24"/>
        </w:rPr>
        <w:t>Содержание программного материала уроков состоит из  теоретического материала, различных видов музыкальной деятельности, музыкальных сочинений для слушания и исполнения, вокальных упражнений. Основу содержания программы составляют произведения отечественной музыкальной культуры: музыка народная и композиторская; детская, классическая, современная.</w:t>
      </w:r>
    </w:p>
    <w:p w:rsidR="005D212A" w:rsidRPr="00F43AC2" w:rsidRDefault="005D212A" w:rsidP="005D212A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43AC2">
        <w:rPr>
          <w:rFonts w:ascii="Times New Roman" w:eastAsiaTheme="minorHAnsi" w:hAnsi="Times New Roman"/>
          <w:sz w:val="24"/>
          <w:szCs w:val="24"/>
        </w:rPr>
        <w:t xml:space="preserve">       В программу включены следующие разделы: пение, слушание музыки, элементы музыкальной грамоты.</w:t>
      </w:r>
    </w:p>
    <w:p w:rsidR="00CC260D" w:rsidRPr="00F43AC2" w:rsidRDefault="00CC260D" w:rsidP="00CC260D">
      <w:pPr>
        <w:widowControl w:val="0"/>
        <w:spacing w:after="0" w:line="245" w:lineRule="exact"/>
        <w:ind w:left="20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 w:bidi="ru-RU"/>
        </w:rPr>
      </w:pPr>
    </w:p>
    <w:p w:rsidR="00F43AC2" w:rsidRPr="00F43AC2" w:rsidRDefault="00F43AC2" w:rsidP="00F43AC2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43AC2">
        <w:rPr>
          <w:rStyle w:val="c1"/>
          <w:b/>
          <w:bCs/>
          <w:color w:val="000000"/>
        </w:rPr>
        <w:t>Пение:</w:t>
      </w:r>
    </w:p>
    <w:p w:rsidR="00F43AC2" w:rsidRPr="00F43AC2" w:rsidRDefault="00F43AC2" w:rsidP="00F43AC2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43AC2">
        <w:rPr>
          <w:rStyle w:val="c1"/>
          <w:color w:val="000000"/>
        </w:rPr>
        <w:t>Продолжение работы над формированием певческих навыков и умений. Совершенствование певческих навыков при пении в смешанном хоре \ дыхание, звукообразование, дикция, строй, ансамбль .</w:t>
      </w:r>
    </w:p>
    <w:p w:rsidR="00F43AC2" w:rsidRPr="00F43AC2" w:rsidRDefault="00F43AC2" w:rsidP="00F43AC2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43AC2">
        <w:rPr>
          <w:rStyle w:val="c1"/>
          <w:color w:val="000000"/>
        </w:rPr>
        <w:t>   Эмоциональное осознанное восприятие и воспроизведение разучиваемых произведений.</w:t>
      </w:r>
    </w:p>
    <w:p w:rsidR="00F43AC2" w:rsidRPr="00F43AC2" w:rsidRDefault="00F43AC2" w:rsidP="00F43AC2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43AC2">
        <w:rPr>
          <w:rStyle w:val="c1"/>
          <w:color w:val="000000"/>
        </w:rPr>
        <w:t>   Выразительное концертное исполнение разученных произведений.</w:t>
      </w:r>
    </w:p>
    <w:p w:rsidR="00F43AC2" w:rsidRPr="00F43AC2" w:rsidRDefault="00F43AC2" w:rsidP="00F43AC2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43AC2">
        <w:rPr>
          <w:rStyle w:val="c1"/>
          <w:color w:val="000000"/>
        </w:rPr>
        <w:t>   Пение упражнений на совершенствование качеств певческого звука: округленности, легкости, подвижности.</w:t>
      </w:r>
    </w:p>
    <w:p w:rsidR="00F43AC2" w:rsidRPr="00F43AC2" w:rsidRDefault="00F43AC2" w:rsidP="00F43AC2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43AC2">
        <w:rPr>
          <w:rStyle w:val="c1"/>
          <w:color w:val="000000"/>
        </w:rPr>
        <w:t>   Точное интонирование в октавном унисоне, воспроизведение метроритмических, ладовых, интервальных закономерностей: достижение дикционной ясности и четкости.</w:t>
      </w:r>
    </w:p>
    <w:p w:rsidR="00F43AC2" w:rsidRPr="00F43AC2" w:rsidRDefault="00F43AC2" w:rsidP="00F43AC2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43AC2">
        <w:rPr>
          <w:rStyle w:val="c1"/>
          <w:color w:val="000000"/>
        </w:rPr>
        <w:t>   Певческие упражнения: пение на одном звуке, на разные слоги, пение мажорных и минорных трезвучий и пентаккордов, звукорядов на слоги.</w:t>
      </w:r>
    </w:p>
    <w:p w:rsidR="00F43AC2" w:rsidRPr="00F43AC2" w:rsidRDefault="00F43AC2" w:rsidP="00F43AC2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43AC2">
        <w:rPr>
          <w:rStyle w:val="c1"/>
          <w:color w:val="000000"/>
        </w:rPr>
        <w:t>   Пение попевок с полутоновыми интонациями.</w:t>
      </w:r>
    </w:p>
    <w:p w:rsidR="00F43AC2" w:rsidRPr="00F43AC2" w:rsidRDefault="00F43AC2" w:rsidP="00F43AC2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43AC2">
        <w:rPr>
          <w:rStyle w:val="c1"/>
          <w:color w:val="000000"/>
        </w:rPr>
        <w:t>   Пение с закрытым ртом.</w:t>
      </w:r>
    </w:p>
    <w:p w:rsidR="00F43AC2" w:rsidRPr="00F43AC2" w:rsidRDefault="00F43AC2" w:rsidP="00F43AC2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43AC2">
        <w:rPr>
          <w:rStyle w:val="c1"/>
          <w:color w:val="000000"/>
        </w:rPr>
        <w:t>   Совершенствование певческого дыхания.</w:t>
      </w:r>
    </w:p>
    <w:p w:rsidR="00F43AC2" w:rsidRPr="00F43AC2" w:rsidRDefault="00F43AC2" w:rsidP="00F43AC2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43AC2">
        <w:rPr>
          <w:rStyle w:val="c1"/>
          <w:color w:val="000000"/>
        </w:rPr>
        <w:t>   Упражнения на чистое округлое интонирование.</w:t>
      </w:r>
    </w:p>
    <w:p w:rsidR="00F43AC2" w:rsidRPr="00F43AC2" w:rsidRDefault="00F43AC2" w:rsidP="00F43AC2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43AC2">
        <w:rPr>
          <w:rStyle w:val="c1"/>
          <w:color w:val="000000"/>
        </w:rPr>
        <w:t>   Вокально- хоровые распевания на песнях.</w:t>
      </w:r>
    </w:p>
    <w:p w:rsidR="00F43AC2" w:rsidRPr="00F43AC2" w:rsidRDefault="00F43AC2" w:rsidP="00F43AC2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43AC2">
        <w:rPr>
          <w:rStyle w:val="c1"/>
          <w:color w:val="000000"/>
        </w:rPr>
        <w:t>   Пение без сопровождения.</w:t>
      </w:r>
    </w:p>
    <w:p w:rsidR="00F43AC2" w:rsidRPr="00F43AC2" w:rsidRDefault="00F43AC2" w:rsidP="00F43AC2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43AC2">
        <w:rPr>
          <w:rStyle w:val="c1"/>
          <w:color w:val="000000"/>
        </w:rPr>
        <w:t>   Повторение песен, разученных в 5-7 классах.</w:t>
      </w:r>
    </w:p>
    <w:p w:rsidR="00F43AC2" w:rsidRPr="00F43AC2" w:rsidRDefault="00F43AC2" w:rsidP="00F43AC2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43AC2">
        <w:rPr>
          <w:rStyle w:val="c1"/>
          <w:b/>
          <w:bCs/>
          <w:color w:val="000000"/>
        </w:rPr>
        <w:t>Слушание музыки:</w:t>
      </w:r>
    </w:p>
    <w:p w:rsidR="00F43AC2" w:rsidRPr="00F43AC2" w:rsidRDefault="00F43AC2" w:rsidP="00F43AC2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43AC2">
        <w:rPr>
          <w:rStyle w:val="c1"/>
          <w:color w:val="000000"/>
        </w:rPr>
        <w:t>Взаимосвязь искусства в многогранном отражении реального мира, мыслей, чувств человека. Героика, лирика, эпос, драма, юмор в музыке.</w:t>
      </w:r>
    </w:p>
    <w:p w:rsidR="00F43AC2" w:rsidRPr="00F43AC2" w:rsidRDefault="00F43AC2" w:rsidP="00F43AC2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43AC2">
        <w:rPr>
          <w:rStyle w:val="c1"/>
          <w:color w:val="000000"/>
        </w:rPr>
        <w:t>   Народная музыка в творчестве композиторов.</w:t>
      </w:r>
    </w:p>
    <w:p w:rsidR="00F43AC2" w:rsidRPr="00F43AC2" w:rsidRDefault="00F43AC2" w:rsidP="00F43AC2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43AC2">
        <w:rPr>
          <w:rStyle w:val="c1"/>
          <w:color w:val="000000"/>
        </w:rPr>
        <w:t>   Особенности творчества композиторов: Прокофьева, Шостаковича, Хачатуряна, Свиридова.</w:t>
      </w:r>
    </w:p>
    <w:p w:rsidR="00F43AC2" w:rsidRPr="00F43AC2" w:rsidRDefault="00F43AC2" w:rsidP="00F43AC2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43AC2">
        <w:rPr>
          <w:rStyle w:val="c1"/>
          <w:color w:val="000000"/>
        </w:rPr>
        <w:t>   Повторение прослушанных произведений из программы 5-7 классов.</w:t>
      </w:r>
    </w:p>
    <w:p w:rsidR="00F43AC2" w:rsidRPr="00F43AC2" w:rsidRDefault="00F43AC2" w:rsidP="00F43AC2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43AC2">
        <w:rPr>
          <w:rStyle w:val="c1"/>
          <w:b/>
          <w:bCs/>
          <w:color w:val="000000"/>
        </w:rPr>
        <w:t>Музыкальная грамота:</w:t>
      </w:r>
    </w:p>
    <w:p w:rsidR="00F43AC2" w:rsidRPr="00F43AC2" w:rsidRDefault="00F43AC2" w:rsidP="00F43AC2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43AC2">
        <w:rPr>
          <w:rStyle w:val="c1"/>
          <w:color w:val="000000"/>
        </w:rPr>
        <w:t>Язык музыки, основные средства музыкальной выразительности на примере различных произведений.</w:t>
      </w:r>
    </w:p>
    <w:p w:rsidR="00F43AC2" w:rsidRPr="00F43AC2" w:rsidRDefault="00F43AC2" w:rsidP="00F43AC2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43AC2">
        <w:rPr>
          <w:rStyle w:val="c1"/>
          <w:color w:val="000000"/>
        </w:rPr>
        <w:t>   Повторение определения средств музыкальной выразительности - темп, динамика, лад, метроритм, мелодия, гармония, тембр.</w:t>
      </w:r>
    </w:p>
    <w:p w:rsidR="00F43AC2" w:rsidRPr="00F43AC2" w:rsidRDefault="00F43AC2" w:rsidP="00F43AC2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43AC2">
        <w:rPr>
          <w:rStyle w:val="c1"/>
          <w:color w:val="000000"/>
        </w:rPr>
        <w:t>   Анализ музыкальных произведений из программы 5-7 классов.</w:t>
      </w:r>
    </w:p>
    <w:p w:rsidR="00F43AC2" w:rsidRPr="00F43AC2" w:rsidRDefault="00F43AC2" w:rsidP="00CC260D">
      <w:pPr>
        <w:widowControl w:val="0"/>
        <w:spacing w:after="0" w:line="245" w:lineRule="exact"/>
        <w:ind w:left="20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 w:bidi="ru-RU"/>
        </w:rPr>
      </w:pPr>
    </w:p>
    <w:p w:rsidR="00CC260D" w:rsidRPr="00CC260D" w:rsidRDefault="00CC260D" w:rsidP="00CC260D">
      <w:pPr>
        <w:widowControl w:val="0"/>
        <w:spacing w:after="0" w:line="245" w:lineRule="exact"/>
        <w:ind w:left="20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CC260D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 w:bidi="ru-RU"/>
        </w:rPr>
        <w:t>Музыкальный материал для пения</w:t>
      </w:r>
    </w:p>
    <w:p w:rsidR="00F43AC2" w:rsidRPr="00F43AC2" w:rsidRDefault="00F43AC2" w:rsidP="00F43AC2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3AC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I четверть</w:t>
      </w:r>
    </w:p>
    <w:p w:rsidR="00F43AC2" w:rsidRPr="00F43AC2" w:rsidRDefault="00F43AC2" w:rsidP="00F43AC2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«С чего начинается Родина?» Из кинофильма «Щит и меч» — муз. Б. Баснера, </w:t>
      </w:r>
      <w:r w:rsidR="00934E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л. М. Матусовского.</w:t>
      </w:r>
    </w:p>
    <w:p w:rsidR="00F43AC2" w:rsidRPr="00F43AC2" w:rsidRDefault="00F43AC2" w:rsidP="00F43AC2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«Гляжу в озёра синие». Из телефильма «Тени исчезают в пол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день» — муз. Л. Афанасьева, </w:t>
      </w:r>
      <w:r w:rsidR="00934E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л. И. Шаферана.</w:t>
      </w:r>
    </w:p>
    <w:p w:rsidR="00F43AC2" w:rsidRPr="00F43AC2" w:rsidRDefault="00F43AC2" w:rsidP="00F43AC2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«Конопатая девчонка» — муз. Б. Савельева, </w:t>
      </w:r>
      <w:r w:rsidR="00934E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л. М. Пляцковского.</w:t>
      </w:r>
    </w:p>
    <w:p w:rsidR="00F43AC2" w:rsidRPr="00F43AC2" w:rsidRDefault="00F43AC2" w:rsidP="00F43AC2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«Не повторяется такое никогда» — муз. С. Туликова, </w:t>
      </w:r>
      <w:r w:rsidR="00934E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л. М. Пляц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ковского.</w:t>
      </w:r>
    </w:p>
    <w:p w:rsidR="00F43AC2" w:rsidRPr="00F43AC2" w:rsidRDefault="00F43AC2" w:rsidP="00F43AC2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«Подмосковные вечера» — муз. В. Соловьева-Седого, </w:t>
      </w:r>
      <w:r w:rsidR="00934E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л. М. Матусовского.</w:t>
      </w:r>
    </w:p>
    <w:p w:rsidR="00F43AC2" w:rsidRPr="00F43AC2" w:rsidRDefault="00F43AC2" w:rsidP="00F43AC2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«Моя Москва» — муз. И. Дунаевского, </w:t>
      </w:r>
      <w:r w:rsidR="00934E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л. М. Лисянского и С. Аграняна.</w:t>
      </w:r>
    </w:p>
    <w:p w:rsidR="00F43AC2" w:rsidRPr="00F43AC2" w:rsidRDefault="00F43AC2" w:rsidP="00F43AC2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«Песня о Москве». Из кинофильма «Свинарка и пастух» — муз. Т. Хренникова, </w:t>
      </w:r>
      <w:r w:rsidR="00934E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л. В. Гусева.</w:t>
      </w:r>
    </w:p>
    <w:p w:rsidR="00F43AC2" w:rsidRPr="00F43AC2" w:rsidRDefault="00F43AC2" w:rsidP="00F43AC2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3AC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II четверть</w:t>
      </w:r>
    </w:p>
    <w:p w:rsidR="00F43AC2" w:rsidRPr="00F43AC2" w:rsidRDefault="00F43AC2" w:rsidP="00F43AC2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«Город золотой» — муз. Ф. Милано, </w:t>
      </w:r>
      <w:r w:rsidR="00934E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л. А. Хвостова и А. Волохонского, обр. Б. Гребенщикова.</w:t>
      </w:r>
    </w:p>
    <w:p w:rsidR="00F43AC2" w:rsidRPr="00F43AC2" w:rsidRDefault="00F43AC2" w:rsidP="00F43AC2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«Есть только миг». Из кинофильма «Земля Санникова» — муз. А. Зацепина, </w:t>
      </w:r>
      <w:r w:rsidR="00934E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л. Л. Дербенева.</w:t>
      </w:r>
    </w:p>
    <w:p w:rsidR="00F43AC2" w:rsidRPr="00F43AC2" w:rsidRDefault="00F43AC2" w:rsidP="00F43AC2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«Песенка о медведях». Из кинофильма «Кавказская пленница» — муз. А. Зацепина, </w:t>
      </w:r>
      <w:r w:rsidR="00934E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л. Л. Дербенева.</w:t>
      </w:r>
    </w:p>
    <w:p w:rsidR="00F43AC2" w:rsidRPr="00F43AC2" w:rsidRDefault="00F43AC2" w:rsidP="00F43AC2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«Разговор со счастьем». Из кинофильма «Иван Васильевич ме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няет профессию» — муз. А. Зацепина, </w:t>
      </w:r>
      <w:r w:rsidR="00934E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л. Л. Дербенева.</w:t>
      </w:r>
    </w:p>
    <w:p w:rsidR="00F43AC2" w:rsidRPr="00F43AC2" w:rsidRDefault="00F43AC2" w:rsidP="00F43AC2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Сага. «Я тебя никогда не забуду...» Из рок-оперы «Юнона и Авось» — муз. А. Рыбникова, </w:t>
      </w:r>
      <w:r w:rsidR="00934E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л. А. Вознесенского.</w:t>
      </w:r>
    </w:p>
    <w:p w:rsidR="00F43AC2" w:rsidRPr="00F43AC2" w:rsidRDefault="00F43AC2" w:rsidP="00F43AC2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«Мой белый город» — муз. Е. Доги, </w:t>
      </w:r>
      <w:r w:rsidR="00934E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л. В. Лазарева.</w:t>
      </w:r>
    </w:p>
    <w:p w:rsidR="00F43AC2" w:rsidRPr="00F43AC2" w:rsidRDefault="00F43AC2" w:rsidP="00F43AC2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3AC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III четверть</w:t>
      </w:r>
    </w:p>
    <w:p w:rsidR="00F43AC2" w:rsidRPr="00F43AC2" w:rsidRDefault="00F43AC2" w:rsidP="00F43AC2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«Старый клен». Из кинофильма «Девчата» — муз. А. Пахмуто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вой, </w:t>
      </w:r>
      <w:r w:rsidR="00934E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л. М. Матусовского.</w:t>
      </w:r>
    </w:p>
    <w:p w:rsidR="00F43AC2" w:rsidRPr="00F43AC2" w:rsidRDefault="00F43AC2" w:rsidP="00F43AC2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«Спят курганы темные». Из кинофильма «Большая жизнь» — муз. Н. Богословского, </w:t>
      </w:r>
      <w:r w:rsidR="00934E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л. Б. Ласкина.</w:t>
      </w:r>
    </w:p>
    <w:p w:rsidR="00F43AC2" w:rsidRPr="00F43AC2" w:rsidRDefault="00F43AC2" w:rsidP="00F43AC2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«Когда весна придет...» Из кинофильма «Весна на Заречной ули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це» — муз. Б. Мокроусова, </w:t>
      </w:r>
      <w:r w:rsidR="00F222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л. А. Фатьянова.</w:t>
      </w:r>
    </w:p>
    <w:p w:rsidR="00F43AC2" w:rsidRPr="00F43AC2" w:rsidRDefault="00F43AC2" w:rsidP="00F43AC2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«Рассвет-чародей» — муз. В. Шаинского, </w:t>
      </w:r>
      <w:r w:rsidR="00F222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л. М. Танича.</w:t>
      </w:r>
    </w:p>
    <w:p w:rsidR="00F43AC2" w:rsidRPr="00F43AC2" w:rsidRDefault="00F43AC2" w:rsidP="00F43AC2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«Пожелание» — муз. и </w:t>
      </w:r>
      <w:r w:rsidR="00F222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л. Б. Окуджавы.</w:t>
      </w:r>
    </w:p>
    <w:p w:rsidR="00F222B2" w:rsidRDefault="00F43AC2" w:rsidP="00F43AC2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«Березовые сны». Из киноэпопеи «Великая Отечественная» — Муз. В. Гевиксмана, </w:t>
      </w:r>
    </w:p>
    <w:p w:rsidR="00F43AC2" w:rsidRPr="00F43AC2" w:rsidRDefault="00F43AC2" w:rsidP="00F43AC2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 Ференс</w:t>
      </w:r>
    </w:p>
    <w:p w:rsidR="00F43AC2" w:rsidRPr="00F43AC2" w:rsidRDefault="00F43AC2" w:rsidP="00F43AC2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3AC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IV четверть</w:t>
      </w:r>
    </w:p>
    <w:p w:rsidR="00F43AC2" w:rsidRPr="00F43AC2" w:rsidRDefault="00F43AC2" w:rsidP="00F43AC2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«Где же вы теперь, друзья-однополчане?» — муз. В. Соловьева-Седого, </w:t>
      </w:r>
      <w:r w:rsidR="00F222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л. А. Фатьянова.</w:t>
      </w:r>
    </w:p>
    <w:p w:rsidR="00F43AC2" w:rsidRPr="00F43AC2" w:rsidRDefault="00F43AC2" w:rsidP="00F43AC2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«День Победы» — муз. Д. Тухманова, </w:t>
      </w:r>
      <w:r w:rsidR="00F222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л. В. Харитонова.</w:t>
      </w:r>
    </w:p>
    <w:p w:rsidR="00F43AC2" w:rsidRPr="00F43AC2" w:rsidRDefault="00F43AC2" w:rsidP="00F43AC2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«Нам нужна одна победа». Из кинофильма «Белорусский вок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зал» — муз. и </w:t>
      </w:r>
      <w:r w:rsidR="00F222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л. Б. Окуджавы.</w:t>
      </w:r>
    </w:p>
    <w:p w:rsidR="00F43AC2" w:rsidRPr="00F43AC2" w:rsidRDefault="00F43AC2" w:rsidP="00F43AC2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«Прощальный вальс». Из кинофильма «Розыгрыш» — муз. А. Флярковского, </w:t>
      </w:r>
      <w:r w:rsidR="00F222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л. А. Дидурова.</w:t>
      </w:r>
    </w:p>
    <w:p w:rsidR="00F43AC2" w:rsidRPr="00F43AC2" w:rsidRDefault="00F43AC2" w:rsidP="00F43AC2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«Ваши глаза» — муз. Е. Крылатова, </w:t>
      </w:r>
      <w:r w:rsidR="00F222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л. Ю. Энтина.</w:t>
      </w:r>
    </w:p>
    <w:p w:rsidR="00F43AC2" w:rsidRPr="00F43AC2" w:rsidRDefault="00F43AC2" w:rsidP="00F43AC2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«Прощайте, голуби» — муз. М. Фрадкина, </w:t>
      </w:r>
      <w:r w:rsidR="00F222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F43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л. М. Матусовского.</w:t>
      </w:r>
    </w:p>
    <w:p w:rsidR="00FC4614" w:rsidRDefault="007A7411" w:rsidP="0059619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7411">
        <w:rPr>
          <w:rFonts w:ascii="Times New Roman" w:hAnsi="Times New Roman"/>
          <w:sz w:val="24"/>
          <w:szCs w:val="24"/>
        </w:rPr>
        <w:t xml:space="preserve">   </w:t>
      </w:r>
      <w:r w:rsidR="00817D72"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Pr="007A7411">
        <w:rPr>
          <w:rFonts w:ascii="Times New Roman" w:hAnsi="Times New Roman"/>
          <w:b/>
          <w:sz w:val="24"/>
          <w:szCs w:val="24"/>
        </w:rPr>
        <w:t xml:space="preserve">      </w:t>
      </w:r>
    </w:p>
    <w:p w:rsidR="007A7411" w:rsidRPr="007A7411" w:rsidRDefault="007D4CCA" w:rsidP="00FC46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411">
        <w:rPr>
          <w:rFonts w:ascii="Times New Roman" w:hAnsi="Times New Roman"/>
          <w:b/>
          <w:sz w:val="24"/>
          <w:szCs w:val="24"/>
        </w:rPr>
        <w:t>КАЛЕНДАРНО-ТЕ</w:t>
      </w:r>
      <w:r>
        <w:rPr>
          <w:rFonts w:ascii="Times New Roman" w:hAnsi="Times New Roman"/>
          <w:b/>
          <w:sz w:val="24"/>
          <w:szCs w:val="24"/>
        </w:rPr>
        <w:t>МАТИЧЕСК</w:t>
      </w:r>
      <w:r w:rsidR="00F222B2">
        <w:rPr>
          <w:rFonts w:ascii="Times New Roman" w:hAnsi="Times New Roman"/>
          <w:b/>
          <w:sz w:val="24"/>
          <w:szCs w:val="24"/>
        </w:rPr>
        <w:t>ОЕ</w:t>
      </w:r>
      <w:r>
        <w:rPr>
          <w:rFonts w:ascii="Times New Roman" w:hAnsi="Times New Roman"/>
          <w:b/>
          <w:sz w:val="24"/>
          <w:szCs w:val="24"/>
        </w:rPr>
        <w:t xml:space="preserve"> ПЛАНИРОВАНИЕ </w:t>
      </w:r>
      <w:r w:rsidR="00FC4614">
        <w:rPr>
          <w:rFonts w:ascii="Times New Roman" w:hAnsi="Times New Roman"/>
          <w:b/>
          <w:sz w:val="24"/>
          <w:szCs w:val="24"/>
        </w:rPr>
        <w:t>«Музыка и пение»</w:t>
      </w:r>
      <w:r w:rsidR="00502B31">
        <w:rPr>
          <w:rFonts w:ascii="Times New Roman" w:hAnsi="Times New Roman"/>
          <w:b/>
          <w:sz w:val="24"/>
          <w:szCs w:val="24"/>
        </w:rPr>
        <w:t xml:space="preserve"> </w:t>
      </w:r>
      <w:r w:rsidR="00CC260D">
        <w:rPr>
          <w:rFonts w:ascii="Times New Roman" w:hAnsi="Times New Roman"/>
          <w:b/>
          <w:sz w:val="24"/>
          <w:szCs w:val="24"/>
        </w:rPr>
        <w:t>8</w:t>
      </w:r>
      <w:r w:rsidR="00FC4614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7A7411" w:rsidRPr="007A7411" w:rsidRDefault="007A7411" w:rsidP="007A74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2308"/>
        <w:gridCol w:w="3969"/>
        <w:gridCol w:w="811"/>
        <w:gridCol w:w="890"/>
        <w:gridCol w:w="992"/>
      </w:tblGrid>
      <w:tr w:rsidR="006B11B2" w:rsidRPr="007A7411" w:rsidTr="006B11B2">
        <w:trPr>
          <w:trHeight w:val="813"/>
        </w:trPr>
        <w:tc>
          <w:tcPr>
            <w:tcW w:w="664" w:type="dxa"/>
          </w:tcPr>
          <w:p w:rsidR="006B11B2" w:rsidRPr="007A7411" w:rsidRDefault="006B11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2308" w:type="dxa"/>
          </w:tcPr>
          <w:p w:rsidR="006B11B2" w:rsidRPr="007A7411" w:rsidRDefault="006B11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11B2" w:rsidRPr="007A7411" w:rsidRDefault="006B11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7411">
              <w:rPr>
                <w:rFonts w:ascii="Times New Roman" w:hAnsi="Times New Roman"/>
                <w:b/>
                <w:sz w:val="24"/>
                <w:szCs w:val="24"/>
              </w:rPr>
              <w:t>Тема   урока</w:t>
            </w:r>
          </w:p>
        </w:tc>
        <w:tc>
          <w:tcPr>
            <w:tcW w:w="3969" w:type="dxa"/>
          </w:tcPr>
          <w:p w:rsidR="006B11B2" w:rsidRPr="0056025F" w:rsidRDefault="006B11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  <w:p w:rsidR="006B11B2" w:rsidRDefault="006B11B2" w:rsidP="00F222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025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811" w:type="dxa"/>
          </w:tcPr>
          <w:p w:rsidR="006B11B2" w:rsidRPr="007A7411" w:rsidRDefault="006B11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</w:t>
            </w:r>
            <w:r w:rsidR="00F222B2">
              <w:rPr>
                <w:rFonts w:ascii="Times New Roman" w:hAnsi="Times New Roman"/>
                <w:b/>
                <w:sz w:val="24"/>
                <w:szCs w:val="24"/>
              </w:rPr>
              <w:t>л часов</w:t>
            </w:r>
          </w:p>
        </w:tc>
        <w:tc>
          <w:tcPr>
            <w:tcW w:w="890" w:type="dxa"/>
          </w:tcPr>
          <w:p w:rsidR="006B11B2" w:rsidRPr="007A7411" w:rsidRDefault="006B11B2" w:rsidP="00F222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</w:t>
            </w:r>
            <w:r w:rsidRPr="007A741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  <w:p w:rsidR="006B11B2" w:rsidRPr="007A7411" w:rsidRDefault="006B11B2" w:rsidP="00F222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7A741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A7411">
              <w:rPr>
                <w:rFonts w:ascii="Times New Roman" w:hAnsi="Times New Roman"/>
                <w:b/>
                <w:sz w:val="24"/>
                <w:szCs w:val="24"/>
              </w:rPr>
              <w:t>пл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ану</w:t>
            </w:r>
          </w:p>
        </w:tc>
        <w:tc>
          <w:tcPr>
            <w:tcW w:w="992" w:type="dxa"/>
          </w:tcPr>
          <w:p w:rsidR="006B11B2" w:rsidRDefault="006B11B2" w:rsidP="00F222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7411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  <w:p w:rsidR="006B11B2" w:rsidRPr="007A7411" w:rsidRDefault="006B11B2" w:rsidP="00F222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7411">
              <w:rPr>
                <w:rFonts w:ascii="Times New Roman" w:hAnsi="Times New Roman"/>
                <w:b/>
                <w:sz w:val="24"/>
                <w:szCs w:val="24"/>
              </w:rPr>
              <w:t>по факт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</w:p>
        </w:tc>
      </w:tr>
      <w:tr w:rsidR="006B11B2" w:rsidRPr="007A7411" w:rsidTr="002C2061">
        <w:trPr>
          <w:trHeight w:val="266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6B11B2" w:rsidRPr="0056025F" w:rsidRDefault="006B11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6B11B2" w:rsidRPr="0056025F" w:rsidRDefault="006B11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Взаимосвязь видов искусства в отражении реального мира.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6B11B2" w:rsidRPr="0056025F" w:rsidRDefault="006B11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 представлений и взаимосвязи видов искусства в многогранном отражении реального мира, мыслей и чувств человека.</w:t>
            </w:r>
          </w:p>
          <w:p w:rsidR="006B11B2" w:rsidRPr="0056025F" w:rsidRDefault="006B11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Б.Баснер «С чего начинается Родина?»</w:t>
            </w:r>
          </w:p>
          <w:p w:rsidR="006B11B2" w:rsidRPr="0056025F" w:rsidRDefault="006B11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 «Война и мир» С.Прокофьева</w:t>
            </w:r>
          </w:p>
        </w:tc>
        <w:tc>
          <w:tcPr>
            <w:tcW w:w="811" w:type="dxa"/>
          </w:tcPr>
          <w:p w:rsidR="006B11B2" w:rsidRPr="00A46D14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90" w:type="dxa"/>
          </w:tcPr>
          <w:p w:rsidR="006B11B2" w:rsidRDefault="006B11B2" w:rsidP="00F222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B11B2" w:rsidRPr="007A7411" w:rsidRDefault="006B11B2" w:rsidP="00F222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22B2" w:rsidRPr="007A7411" w:rsidTr="002C2061">
        <w:trPr>
          <w:trHeight w:val="266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Отражение общечеловеческих ценностей в музыке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И.С.Бах «Токката и фуга» ре минор</w:t>
            </w:r>
          </w:p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Б.Баснер «С чего начинается Родина?»</w:t>
            </w:r>
          </w:p>
        </w:tc>
        <w:tc>
          <w:tcPr>
            <w:tcW w:w="811" w:type="dxa"/>
          </w:tcPr>
          <w:p w:rsidR="00F222B2" w:rsidRDefault="00F222B2" w:rsidP="00F222B2">
            <w:pPr>
              <w:jc w:val="center"/>
            </w:pPr>
            <w:r w:rsidRPr="002D51A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90" w:type="dxa"/>
          </w:tcPr>
          <w:p w:rsidR="00F222B2" w:rsidRPr="00A46D14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22B2" w:rsidRPr="007A7411" w:rsidRDefault="00F222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22B2" w:rsidRPr="007A7411" w:rsidTr="002C2061">
        <w:trPr>
          <w:trHeight w:val="532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Органная музыка Г.Генделя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«Passacalia» из концерта для органа с оркестром Г.Генделя</w:t>
            </w:r>
          </w:p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Л.Афанасьев «Гляжу в озера синие»</w:t>
            </w:r>
          </w:p>
        </w:tc>
        <w:tc>
          <w:tcPr>
            <w:tcW w:w="811" w:type="dxa"/>
          </w:tcPr>
          <w:p w:rsidR="00F222B2" w:rsidRDefault="00F222B2" w:rsidP="00F222B2">
            <w:pPr>
              <w:jc w:val="center"/>
            </w:pPr>
            <w:r w:rsidRPr="002D51A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90" w:type="dxa"/>
          </w:tcPr>
          <w:p w:rsidR="00F222B2" w:rsidRPr="00A46D14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22B2" w:rsidRPr="007A7411" w:rsidRDefault="00F222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22B2" w:rsidRPr="007A7411" w:rsidTr="002C2061">
        <w:trPr>
          <w:trHeight w:val="547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Героика в музыке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С.Прокофьев «Вставайте, люди русские», «Ледовое побоище» из кантаты «Александр Невский», Н.А.Римский – Корсаков «Сеча при Керженце»</w:t>
            </w:r>
          </w:p>
        </w:tc>
        <w:tc>
          <w:tcPr>
            <w:tcW w:w="811" w:type="dxa"/>
          </w:tcPr>
          <w:p w:rsidR="00F222B2" w:rsidRDefault="00F222B2" w:rsidP="00F222B2">
            <w:pPr>
              <w:jc w:val="center"/>
            </w:pPr>
            <w:r w:rsidRPr="002D51A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90" w:type="dxa"/>
          </w:tcPr>
          <w:p w:rsidR="00F222B2" w:rsidRPr="00A46D14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22B2" w:rsidRPr="007A7411" w:rsidRDefault="00F222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22B2" w:rsidRPr="007A7411" w:rsidTr="002C2061">
        <w:trPr>
          <w:trHeight w:val="532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Былинные герои в музыке русских композиторов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Отражение истории народа в творчестве русских композиторов. Н.А.Римский – Корсаков опера «Садко»</w:t>
            </w:r>
          </w:p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А.П.Бородин «Симфония №2»</w:t>
            </w:r>
          </w:p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А.Зацепин «Разговор со счастьем»</w:t>
            </w:r>
          </w:p>
        </w:tc>
        <w:tc>
          <w:tcPr>
            <w:tcW w:w="811" w:type="dxa"/>
          </w:tcPr>
          <w:p w:rsidR="00F222B2" w:rsidRDefault="00F222B2" w:rsidP="00F222B2">
            <w:pPr>
              <w:jc w:val="center"/>
            </w:pPr>
            <w:r w:rsidRPr="002D51A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90" w:type="dxa"/>
          </w:tcPr>
          <w:p w:rsidR="00F222B2" w:rsidRPr="00A46D14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22B2" w:rsidRPr="007A7411" w:rsidRDefault="00F222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22B2" w:rsidRPr="007A7411" w:rsidTr="002C2061">
        <w:trPr>
          <w:trHeight w:val="547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Лирика в музыке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Г.Свиридов из музыкальных иллюстраций к повести А.Пушкина «Метель», П.Чайковский «Времена года».</w:t>
            </w:r>
          </w:p>
        </w:tc>
        <w:tc>
          <w:tcPr>
            <w:tcW w:w="811" w:type="dxa"/>
          </w:tcPr>
          <w:p w:rsidR="00F222B2" w:rsidRDefault="00F222B2" w:rsidP="00F222B2">
            <w:pPr>
              <w:jc w:val="center"/>
            </w:pPr>
            <w:r w:rsidRPr="002D51A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90" w:type="dxa"/>
          </w:tcPr>
          <w:p w:rsidR="00F222B2" w:rsidRPr="00A46D14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22B2" w:rsidRPr="007A7411" w:rsidRDefault="00F222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22B2" w:rsidRPr="007A7411" w:rsidTr="002C2061">
        <w:trPr>
          <w:trHeight w:val="532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Эпос в музыке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Н.А.Римский – Корсаков опера «Садко», опера «Сказание о невидимом граде Китеже»</w:t>
            </w:r>
          </w:p>
        </w:tc>
        <w:tc>
          <w:tcPr>
            <w:tcW w:w="811" w:type="dxa"/>
          </w:tcPr>
          <w:p w:rsidR="00F222B2" w:rsidRDefault="00F222B2" w:rsidP="00F222B2">
            <w:pPr>
              <w:jc w:val="center"/>
            </w:pPr>
            <w:r w:rsidRPr="002D51A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90" w:type="dxa"/>
          </w:tcPr>
          <w:p w:rsidR="00F222B2" w:rsidRPr="00A46D14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22B2" w:rsidRPr="007A7411" w:rsidRDefault="00F222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22B2" w:rsidRPr="007A7411" w:rsidTr="002C2061">
        <w:trPr>
          <w:trHeight w:val="547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Драма в музыке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Ж.Бизе опера «Кармен»</w:t>
            </w:r>
          </w:p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«Я ли в поле да не травушка была….» П.Чайковский</w:t>
            </w:r>
          </w:p>
        </w:tc>
        <w:tc>
          <w:tcPr>
            <w:tcW w:w="811" w:type="dxa"/>
          </w:tcPr>
          <w:p w:rsidR="00F222B2" w:rsidRDefault="00F222B2" w:rsidP="00F222B2">
            <w:pPr>
              <w:jc w:val="center"/>
            </w:pPr>
            <w:r w:rsidRPr="002D51A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90" w:type="dxa"/>
          </w:tcPr>
          <w:p w:rsidR="00F222B2" w:rsidRPr="00A46D14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22B2" w:rsidRPr="007A7411" w:rsidRDefault="00F222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22B2" w:rsidRPr="007A7411" w:rsidTr="002C2061">
        <w:trPr>
          <w:trHeight w:val="266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Юмор в музыке известных композиторов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Жанровое разнообразие имеющих отношение к юмору музыкальных произведений.</w:t>
            </w:r>
          </w:p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И.С.Бах «Шутка» из сюиты №2, Л.Бетховен «Ярость по поводу потерянного гроша»</w:t>
            </w:r>
          </w:p>
        </w:tc>
        <w:tc>
          <w:tcPr>
            <w:tcW w:w="811" w:type="dxa"/>
          </w:tcPr>
          <w:p w:rsidR="00F222B2" w:rsidRDefault="00F222B2" w:rsidP="00F222B2">
            <w:pPr>
              <w:jc w:val="center"/>
            </w:pPr>
            <w:r w:rsidRPr="002D51A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90" w:type="dxa"/>
          </w:tcPr>
          <w:p w:rsidR="00F222B2" w:rsidRPr="00A46D14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22B2" w:rsidRPr="007A7411" w:rsidRDefault="00F222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22B2" w:rsidRPr="007A7411" w:rsidTr="002C2061">
        <w:trPr>
          <w:trHeight w:val="532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Народная музыка в творчестве композиторов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«Я ли в поле да не травушка была….» П.Чайковский</w:t>
            </w:r>
          </w:p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Н.А.Римский-орсаков опера «Снегурочка»</w:t>
            </w:r>
          </w:p>
        </w:tc>
        <w:tc>
          <w:tcPr>
            <w:tcW w:w="811" w:type="dxa"/>
          </w:tcPr>
          <w:p w:rsidR="00F222B2" w:rsidRDefault="00F222B2" w:rsidP="00F222B2">
            <w:pPr>
              <w:jc w:val="center"/>
            </w:pPr>
            <w:r w:rsidRPr="002D51A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90" w:type="dxa"/>
          </w:tcPr>
          <w:p w:rsidR="00F222B2" w:rsidRPr="00A46D14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22B2" w:rsidRPr="007A7411" w:rsidRDefault="00F222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22B2" w:rsidRPr="007A7411" w:rsidTr="002C2061">
        <w:trPr>
          <w:trHeight w:val="266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Вторая жизнь песни в творчестве композиторов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Финал первого фортепианного концерта Чайковского, украинская песня-веснянка «Выйди, выйди, Иванку»;</w:t>
            </w:r>
          </w:p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Вариации Глинки на русскую народную песню «Среди долины ровныя»</w:t>
            </w:r>
          </w:p>
        </w:tc>
        <w:tc>
          <w:tcPr>
            <w:tcW w:w="811" w:type="dxa"/>
          </w:tcPr>
          <w:p w:rsidR="00F222B2" w:rsidRDefault="00F222B2" w:rsidP="00F222B2">
            <w:pPr>
              <w:jc w:val="center"/>
            </w:pPr>
            <w:r w:rsidRPr="002D51A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90" w:type="dxa"/>
          </w:tcPr>
          <w:p w:rsidR="00F222B2" w:rsidRPr="00A46D14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22B2" w:rsidRPr="007A7411" w:rsidRDefault="00F222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22B2" w:rsidRPr="007A7411" w:rsidTr="002C2061">
        <w:trPr>
          <w:trHeight w:val="547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Народные образы в музыке Ф.Листа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Ф.Лист «Венгерская рапсодия №2</w:t>
            </w:r>
          </w:p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В.Гевиксман «Березовые сны»</w:t>
            </w:r>
          </w:p>
        </w:tc>
        <w:tc>
          <w:tcPr>
            <w:tcW w:w="811" w:type="dxa"/>
          </w:tcPr>
          <w:p w:rsidR="00F222B2" w:rsidRDefault="00F222B2" w:rsidP="00F222B2">
            <w:pPr>
              <w:jc w:val="center"/>
            </w:pPr>
            <w:r w:rsidRPr="002D51A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90" w:type="dxa"/>
          </w:tcPr>
          <w:p w:rsidR="00F222B2" w:rsidRPr="00A46D14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22B2" w:rsidRPr="007A7411" w:rsidRDefault="00F222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22B2" w:rsidRPr="007A7411" w:rsidTr="002C2061">
        <w:trPr>
          <w:trHeight w:val="297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Особенности творчества С.Прокофьева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С.Прокофьев кантата «Александр Невский», балет «Ромео и джульетта»</w:t>
            </w:r>
          </w:p>
        </w:tc>
        <w:tc>
          <w:tcPr>
            <w:tcW w:w="811" w:type="dxa"/>
          </w:tcPr>
          <w:p w:rsidR="00F222B2" w:rsidRDefault="00F222B2" w:rsidP="00F222B2">
            <w:pPr>
              <w:jc w:val="center"/>
            </w:pPr>
            <w:r w:rsidRPr="002D51A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90" w:type="dxa"/>
          </w:tcPr>
          <w:p w:rsidR="00F222B2" w:rsidRPr="007A7411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222B2" w:rsidRPr="007A7411" w:rsidRDefault="00F222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22B2" w:rsidRPr="007A7411" w:rsidTr="002C2061">
        <w:trPr>
          <w:trHeight w:val="547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Портрет в музыке С.Прокофьева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«Болтунья», «Петя и волк» симфоническая сказка С.Прокофьева</w:t>
            </w:r>
          </w:p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Н.Богословский «Спят курганы темные»</w:t>
            </w:r>
          </w:p>
        </w:tc>
        <w:tc>
          <w:tcPr>
            <w:tcW w:w="811" w:type="dxa"/>
          </w:tcPr>
          <w:p w:rsidR="00F222B2" w:rsidRDefault="00F222B2" w:rsidP="00F222B2">
            <w:pPr>
              <w:jc w:val="center"/>
            </w:pPr>
            <w:r w:rsidRPr="002D51A8">
              <w:rPr>
                <w:rFonts w:ascii="Times New Roman" w:hAnsi="Times New Roman"/>
                <w:sz w:val="24"/>
                <w:szCs w:val="24"/>
              </w:rPr>
              <w:lastRenderedPageBreak/>
              <w:t>0,25</w:t>
            </w:r>
          </w:p>
        </w:tc>
        <w:tc>
          <w:tcPr>
            <w:tcW w:w="890" w:type="dxa"/>
          </w:tcPr>
          <w:p w:rsidR="00F222B2" w:rsidRPr="00A46D14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22B2" w:rsidRPr="007A7411" w:rsidRDefault="00F222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22B2" w:rsidRPr="007A7411" w:rsidTr="002C2061">
        <w:trPr>
          <w:trHeight w:val="266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Особенности творчества Д.Шостаковича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Симфоничекое творчество композитора. Симфония №7 «Ленинградская»</w:t>
            </w:r>
          </w:p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М.Фрадкин «Прощайте голуби»</w:t>
            </w:r>
          </w:p>
        </w:tc>
        <w:tc>
          <w:tcPr>
            <w:tcW w:w="811" w:type="dxa"/>
          </w:tcPr>
          <w:p w:rsidR="00F222B2" w:rsidRDefault="00F222B2" w:rsidP="00F222B2">
            <w:pPr>
              <w:jc w:val="center"/>
            </w:pPr>
            <w:r w:rsidRPr="002D51A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90" w:type="dxa"/>
          </w:tcPr>
          <w:p w:rsidR="00F222B2" w:rsidRPr="00A46D14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22B2" w:rsidRPr="007A7411" w:rsidRDefault="00F222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22B2" w:rsidRPr="007A7411" w:rsidTr="002C2061">
        <w:trPr>
          <w:trHeight w:val="266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Особенности творчества Д.Шостаковича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Музыка к кинофил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ьмам «Встречный», «Гамлет», «Че</w:t>
            </w: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ловек с ружьем»</w:t>
            </w:r>
          </w:p>
        </w:tc>
        <w:tc>
          <w:tcPr>
            <w:tcW w:w="811" w:type="dxa"/>
          </w:tcPr>
          <w:p w:rsidR="00F222B2" w:rsidRDefault="00F222B2" w:rsidP="00F222B2">
            <w:pPr>
              <w:jc w:val="center"/>
            </w:pPr>
            <w:r w:rsidRPr="002D51A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90" w:type="dxa"/>
          </w:tcPr>
          <w:p w:rsidR="00F222B2" w:rsidRPr="00A46D14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22B2" w:rsidRPr="007A7411" w:rsidRDefault="00F222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22B2" w:rsidRPr="007A7411" w:rsidTr="002C2061">
        <w:trPr>
          <w:trHeight w:val="266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Особенности творчества А.Хачатуряна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«Танец с саблями», «Колыбельная» из балета «Гаяне»</w:t>
            </w:r>
          </w:p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М.Фрадкин «Прощайте голуби»</w:t>
            </w:r>
          </w:p>
        </w:tc>
        <w:tc>
          <w:tcPr>
            <w:tcW w:w="811" w:type="dxa"/>
          </w:tcPr>
          <w:p w:rsidR="00F222B2" w:rsidRDefault="00F222B2" w:rsidP="00F222B2">
            <w:pPr>
              <w:jc w:val="center"/>
            </w:pPr>
            <w:r w:rsidRPr="002D51A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90" w:type="dxa"/>
          </w:tcPr>
          <w:p w:rsidR="00F222B2" w:rsidRPr="00A46D14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22B2" w:rsidRPr="007A7411" w:rsidRDefault="00F222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22B2" w:rsidRPr="007A7411" w:rsidTr="002C2061">
        <w:trPr>
          <w:trHeight w:val="532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Особенности творчества А.Хачатуряна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А.Хачатурян музыка к драме М.Лермонтова «Маскарад».</w:t>
            </w:r>
          </w:p>
        </w:tc>
        <w:tc>
          <w:tcPr>
            <w:tcW w:w="811" w:type="dxa"/>
          </w:tcPr>
          <w:p w:rsidR="00F222B2" w:rsidRDefault="00F222B2" w:rsidP="00F222B2">
            <w:pPr>
              <w:jc w:val="center"/>
            </w:pPr>
            <w:r w:rsidRPr="002D51A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90" w:type="dxa"/>
          </w:tcPr>
          <w:p w:rsidR="00F222B2" w:rsidRPr="00A46D14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22B2" w:rsidRPr="007A7411" w:rsidRDefault="00F222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22B2" w:rsidRPr="007A7411" w:rsidTr="002C2061">
        <w:trPr>
          <w:trHeight w:val="532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Особенности творчества Г.Свиридова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Г.Свиридов «Время, вперед»</w:t>
            </w:r>
          </w:p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А.Зацепин «Песенка о медведях»</w:t>
            </w:r>
          </w:p>
        </w:tc>
        <w:tc>
          <w:tcPr>
            <w:tcW w:w="811" w:type="dxa"/>
          </w:tcPr>
          <w:p w:rsidR="00F222B2" w:rsidRDefault="00F222B2" w:rsidP="00F222B2">
            <w:pPr>
              <w:jc w:val="center"/>
            </w:pPr>
            <w:r w:rsidRPr="002D51A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90" w:type="dxa"/>
          </w:tcPr>
          <w:p w:rsidR="00F222B2" w:rsidRPr="00A46D14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22B2" w:rsidRPr="007A7411" w:rsidRDefault="00F222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22B2" w:rsidRPr="007A7411" w:rsidTr="002C2061">
        <w:trPr>
          <w:trHeight w:val="281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Особенности творчества Г.Свиридова.</w:t>
            </w:r>
          </w:p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Люблю я грусть твоих просторов…</w:t>
            </w:r>
          </w:p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Г.Свиридов «Весна», «Тройка»</w:t>
            </w:r>
          </w:p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Е.Крылатов «Ваши глаза»</w:t>
            </w:r>
          </w:p>
        </w:tc>
        <w:tc>
          <w:tcPr>
            <w:tcW w:w="811" w:type="dxa"/>
          </w:tcPr>
          <w:p w:rsidR="00F222B2" w:rsidRDefault="00F222B2" w:rsidP="00F222B2">
            <w:pPr>
              <w:jc w:val="center"/>
            </w:pPr>
            <w:r w:rsidRPr="002D51A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90" w:type="dxa"/>
          </w:tcPr>
          <w:p w:rsidR="00F222B2" w:rsidRPr="00A46D14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22B2" w:rsidRPr="007A7411" w:rsidRDefault="00F222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22B2" w:rsidRPr="007A7411" w:rsidTr="002C2061">
        <w:trPr>
          <w:trHeight w:val="532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обо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щение по творчеству С.Прокофьева, Д.Шостаковича, А.хачатуряна, Г.Свиридова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Слушание и анализ прослушанных ранее произведений</w:t>
            </w:r>
          </w:p>
        </w:tc>
        <w:tc>
          <w:tcPr>
            <w:tcW w:w="811" w:type="dxa"/>
          </w:tcPr>
          <w:p w:rsidR="00F222B2" w:rsidRDefault="00F222B2" w:rsidP="00F222B2">
            <w:pPr>
              <w:jc w:val="center"/>
            </w:pPr>
            <w:r w:rsidRPr="002D51A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90" w:type="dxa"/>
          </w:tcPr>
          <w:p w:rsidR="00F222B2" w:rsidRPr="00A46D14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22B2" w:rsidRPr="007A7411" w:rsidRDefault="00F222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22B2" w:rsidRPr="007A7411" w:rsidTr="002C2061">
        <w:trPr>
          <w:trHeight w:val="532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Направления современной музыки. Дзаж – искусство 20 века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М.Минков «Старый рояль» из к-ф «Мы из джаза»</w:t>
            </w:r>
          </w:p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Дж.Гершвин «Колыбельная» из опреы «Порги и Бесс»</w:t>
            </w:r>
          </w:p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Луи Армстронг, Элла Фицджеральд</w:t>
            </w:r>
          </w:p>
        </w:tc>
        <w:tc>
          <w:tcPr>
            <w:tcW w:w="811" w:type="dxa"/>
          </w:tcPr>
          <w:p w:rsidR="00F222B2" w:rsidRDefault="00F222B2" w:rsidP="00F222B2">
            <w:pPr>
              <w:jc w:val="center"/>
            </w:pPr>
            <w:r w:rsidRPr="002D51A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90" w:type="dxa"/>
          </w:tcPr>
          <w:p w:rsidR="00F222B2" w:rsidRPr="00A46D14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22B2" w:rsidRPr="007A7411" w:rsidRDefault="00F222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22B2" w:rsidRPr="007A7411" w:rsidTr="002C2061">
        <w:trPr>
          <w:trHeight w:val="532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Направления современной музыки. Дзаж – искусство 20 века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М.Минков «Старый рояль» из к-ф «Мы из джаза»</w:t>
            </w:r>
          </w:p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Дж.Гершвин «Колыбельная» из опреы «Порги и Бесс»</w:t>
            </w:r>
          </w:p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Луи Армстронг, Элла Фицджеральд</w:t>
            </w:r>
          </w:p>
        </w:tc>
        <w:tc>
          <w:tcPr>
            <w:tcW w:w="811" w:type="dxa"/>
          </w:tcPr>
          <w:p w:rsidR="00F222B2" w:rsidRDefault="00F222B2" w:rsidP="00F222B2">
            <w:pPr>
              <w:jc w:val="center"/>
            </w:pPr>
            <w:r w:rsidRPr="002D51A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90" w:type="dxa"/>
          </w:tcPr>
          <w:p w:rsidR="00F222B2" w:rsidRPr="00A46D14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22B2" w:rsidRPr="007A7411" w:rsidRDefault="00F222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22B2" w:rsidRPr="007A7411" w:rsidTr="002C2061">
        <w:trPr>
          <w:trHeight w:val="547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Бардовская музыка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В.Высотский, Б.Окуджава, А.Розембаум</w:t>
            </w:r>
          </w:p>
        </w:tc>
        <w:tc>
          <w:tcPr>
            <w:tcW w:w="811" w:type="dxa"/>
          </w:tcPr>
          <w:p w:rsidR="00F222B2" w:rsidRDefault="00F222B2" w:rsidP="00F222B2">
            <w:pPr>
              <w:jc w:val="center"/>
            </w:pPr>
            <w:r w:rsidRPr="002D51A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90" w:type="dxa"/>
          </w:tcPr>
          <w:p w:rsidR="00F222B2" w:rsidRPr="00A46D14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22B2" w:rsidRPr="007A7411" w:rsidRDefault="00F222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22B2" w:rsidRPr="007A7411" w:rsidTr="002C2061">
        <w:trPr>
          <w:trHeight w:val="547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Бардовская музыка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В.Высотский, Б.Окуджава, А.Розембаум</w:t>
            </w:r>
          </w:p>
        </w:tc>
        <w:tc>
          <w:tcPr>
            <w:tcW w:w="811" w:type="dxa"/>
          </w:tcPr>
          <w:p w:rsidR="00F222B2" w:rsidRDefault="00F222B2" w:rsidP="00F222B2">
            <w:pPr>
              <w:jc w:val="center"/>
            </w:pPr>
            <w:r w:rsidRPr="002D51A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90" w:type="dxa"/>
          </w:tcPr>
          <w:p w:rsidR="00F222B2" w:rsidRPr="00A46D14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22B2" w:rsidRPr="007A7411" w:rsidRDefault="00F222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22B2" w:rsidRPr="007A7411" w:rsidTr="002C2061">
        <w:trPr>
          <w:trHeight w:val="532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Язык музыки, основные средства музыкальной выразительности на примере произведений М.П.Мусоргского. Сюита «Картинки с выставки»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Фортепианная сюита «Картинки с выставки» М.Мусоргского «Баба Яга», «Лиможский рынок», «Богатырские ворота», «Балет невылупившихся птенцов»</w:t>
            </w:r>
          </w:p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Е.Крылатов «Ваши глаза»</w:t>
            </w:r>
          </w:p>
        </w:tc>
        <w:tc>
          <w:tcPr>
            <w:tcW w:w="811" w:type="dxa"/>
          </w:tcPr>
          <w:p w:rsidR="00F222B2" w:rsidRDefault="00F222B2" w:rsidP="00F222B2">
            <w:pPr>
              <w:jc w:val="center"/>
            </w:pPr>
            <w:r w:rsidRPr="002D51A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90" w:type="dxa"/>
          </w:tcPr>
          <w:p w:rsidR="00F222B2" w:rsidRPr="00A46D14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22B2" w:rsidRPr="007A7411" w:rsidRDefault="00F222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22B2" w:rsidRPr="007A7411" w:rsidTr="002C2061">
        <w:trPr>
          <w:trHeight w:val="547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музыкальной выразительности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Повторение определения средств музыкальной выразительности (темп, динамика, лад, метроритм)</w:t>
            </w:r>
          </w:p>
        </w:tc>
        <w:tc>
          <w:tcPr>
            <w:tcW w:w="811" w:type="dxa"/>
          </w:tcPr>
          <w:p w:rsidR="00F222B2" w:rsidRDefault="00F222B2" w:rsidP="00F222B2">
            <w:pPr>
              <w:jc w:val="center"/>
            </w:pPr>
            <w:r w:rsidRPr="002D51A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90" w:type="dxa"/>
          </w:tcPr>
          <w:p w:rsidR="00F222B2" w:rsidRPr="00A46D14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22B2" w:rsidRPr="007A7411" w:rsidRDefault="00F222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22B2" w:rsidRPr="007A7411" w:rsidTr="002C2061">
        <w:trPr>
          <w:trHeight w:val="532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музыкальной выразительности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Повторение определения средств музыкальной выразительности (мелодия, гармония, тембр)</w:t>
            </w:r>
          </w:p>
        </w:tc>
        <w:tc>
          <w:tcPr>
            <w:tcW w:w="811" w:type="dxa"/>
          </w:tcPr>
          <w:p w:rsidR="00F222B2" w:rsidRDefault="00F222B2" w:rsidP="00F222B2">
            <w:pPr>
              <w:jc w:val="center"/>
            </w:pPr>
            <w:r w:rsidRPr="002D51A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90" w:type="dxa"/>
          </w:tcPr>
          <w:p w:rsidR="00F222B2" w:rsidRPr="00A46D14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22B2" w:rsidRPr="007A7411" w:rsidRDefault="00F222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22B2" w:rsidRPr="007A7411" w:rsidTr="002C2061">
        <w:trPr>
          <w:trHeight w:val="547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 музыкальных средств выразительности различных произведений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Слушание и исполнение изученных ранее произведений</w:t>
            </w:r>
          </w:p>
        </w:tc>
        <w:tc>
          <w:tcPr>
            <w:tcW w:w="811" w:type="dxa"/>
          </w:tcPr>
          <w:p w:rsidR="00F222B2" w:rsidRDefault="00F222B2" w:rsidP="00F222B2">
            <w:pPr>
              <w:jc w:val="center"/>
            </w:pPr>
            <w:r w:rsidRPr="002D51A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90" w:type="dxa"/>
          </w:tcPr>
          <w:p w:rsidR="00F222B2" w:rsidRPr="00A46D14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22B2" w:rsidRPr="007A7411" w:rsidRDefault="00F222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22B2" w:rsidRPr="007A7411" w:rsidTr="002C2061">
        <w:trPr>
          <w:trHeight w:val="266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Киномузыка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Ф.Лей «Мелодия» из к-ф «История любви», Э Морриконе, А.Петров «А цыган идет» из к-ф «Жестокий романс» и др.</w:t>
            </w:r>
          </w:p>
        </w:tc>
        <w:tc>
          <w:tcPr>
            <w:tcW w:w="811" w:type="dxa"/>
          </w:tcPr>
          <w:p w:rsidR="00F222B2" w:rsidRDefault="00F222B2" w:rsidP="00F222B2">
            <w:pPr>
              <w:jc w:val="center"/>
            </w:pPr>
            <w:r w:rsidRPr="002D51A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90" w:type="dxa"/>
          </w:tcPr>
          <w:p w:rsidR="00F222B2" w:rsidRPr="00A46D14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22B2" w:rsidRPr="007A7411" w:rsidRDefault="00F222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22B2" w:rsidRPr="007A7411" w:rsidTr="002C2061">
        <w:trPr>
          <w:trHeight w:val="266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Киномузыка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Ф.Лей «Мелодия» из к-ф «История любви», Э Морриконе, А.Петров «А цыган идет» из к-ф «Жестокий романс» и др.</w:t>
            </w:r>
          </w:p>
        </w:tc>
        <w:tc>
          <w:tcPr>
            <w:tcW w:w="811" w:type="dxa"/>
          </w:tcPr>
          <w:p w:rsidR="00F222B2" w:rsidRDefault="00F222B2" w:rsidP="00F222B2">
            <w:pPr>
              <w:jc w:val="center"/>
            </w:pPr>
            <w:r w:rsidRPr="002D51A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90" w:type="dxa"/>
          </w:tcPr>
          <w:p w:rsidR="00F222B2" w:rsidRPr="00A46D14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22B2" w:rsidRPr="007A7411" w:rsidRDefault="00F222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22B2" w:rsidRPr="007A7411" w:rsidTr="002C2061">
        <w:trPr>
          <w:trHeight w:val="532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Музыкальные инструменты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Инструменты симфонического оркест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11" w:type="dxa"/>
          </w:tcPr>
          <w:p w:rsidR="00F222B2" w:rsidRDefault="00F222B2" w:rsidP="00F222B2">
            <w:pPr>
              <w:jc w:val="center"/>
            </w:pPr>
            <w:r w:rsidRPr="002D51A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90" w:type="dxa"/>
          </w:tcPr>
          <w:p w:rsidR="00F222B2" w:rsidRPr="00A46D14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22B2" w:rsidRPr="007A7411" w:rsidRDefault="00F222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22B2" w:rsidRPr="007A7411" w:rsidTr="002C2061">
        <w:trPr>
          <w:trHeight w:val="266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Повторение песен, разученных в 7-8 классах. Составление программы урока-концерта.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к заключительному уроку-концерту</w:t>
            </w:r>
          </w:p>
        </w:tc>
        <w:tc>
          <w:tcPr>
            <w:tcW w:w="811" w:type="dxa"/>
          </w:tcPr>
          <w:p w:rsidR="00F222B2" w:rsidRDefault="00F222B2" w:rsidP="00F222B2">
            <w:pPr>
              <w:jc w:val="center"/>
            </w:pPr>
            <w:r w:rsidRPr="002D51A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90" w:type="dxa"/>
          </w:tcPr>
          <w:p w:rsidR="00F222B2" w:rsidRPr="00A46D14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22B2" w:rsidRPr="007A7411" w:rsidRDefault="00F222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22B2" w:rsidRPr="007A7411" w:rsidTr="002C2061">
        <w:trPr>
          <w:trHeight w:val="547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Урок-концерт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222B2" w:rsidRPr="0056025F" w:rsidRDefault="00F222B2" w:rsidP="00F222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0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Слушание и исполнение музыки по выбору учащихся</w:t>
            </w:r>
          </w:p>
        </w:tc>
        <w:tc>
          <w:tcPr>
            <w:tcW w:w="811" w:type="dxa"/>
          </w:tcPr>
          <w:p w:rsidR="00F222B2" w:rsidRDefault="00F222B2" w:rsidP="00F222B2">
            <w:pPr>
              <w:jc w:val="center"/>
            </w:pPr>
            <w:r w:rsidRPr="002D51A8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90" w:type="dxa"/>
          </w:tcPr>
          <w:p w:rsidR="00F222B2" w:rsidRPr="00A46D14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22B2" w:rsidRPr="007A7411" w:rsidRDefault="00F222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B11B2" w:rsidRPr="007A7411" w:rsidTr="006B11B2">
        <w:trPr>
          <w:trHeight w:val="251"/>
        </w:trPr>
        <w:tc>
          <w:tcPr>
            <w:tcW w:w="664" w:type="dxa"/>
          </w:tcPr>
          <w:p w:rsidR="006B11B2" w:rsidRPr="007A7411" w:rsidRDefault="006B11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8" w:type="dxa"/>
          </w:tcPr>
          <w:p w:rsidR="006B11B2" w:rsidRPr="007A7411" w:rsidRDefault="006B11B2" w:rsidP="00F222B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969" w:type="dxa"/>
          </w:tcPr>
          <w:p w:rsidR="006B11B2" w:rsidRDefault="006B11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1" w:type="dxa"/>
          </w:tcPr>
          <w:p w:rsidR="006B11B2" w:rsidRPr="007A7411" w:rsidRDefault="00F222B2" w:rsidP="00F222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8,5</w:t>
            </w:r>
            <w:bookmarkStart w:id="0" w:name="_GoBack"/>
            <w:bookmarkEnd w:id="0"/>
          </w:p>
        </w:tc>
        <w:tc>
          <w:tcPr>
            <w:tcW w:w="890" w:type="dxa"/>
          </w:tcPr>
          <w:p w:rsidR="006B11B2" w:rsidRPr="00A46D14" w:rsidRDefault="006B11B2" w:rsidP="00F222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11B2" w:rsidRPr="007A7411" w:rsidRDefault="006B11B2" w:rsidP="00F222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A6D98" w:rsidRPr="003C7182" w:rsidRDefault="00BA6D98" w:rsidP="00D22F4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BA6D98" w:rsidRPr="003C7182" w:rsidSect="00FC4614">
      <w:footerReference w:type="even" r:id="rId8"/>
      <w:footerReference w:type="default" r:id="rId9"/>
      <w:footerReference w:type="first" r:id="rId10"/>
      <w:pgSz w:w="11909" w:h="16834"/>
      <w:pgMar w:top="1134" w:right="850" w:bottom="1134" w:left="1701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1BC" w:rsidRDefault="003951BC">
      <w:pPr>
        <w:spacing w:after="0" w:line="240" w:lineRule="auto"/>
      </w:pPr>
      <w:r>
        <w:separator/>
      </w:r>
    </w:p>
  </w:endnote>
  <w:endnote w:type="continuationSeparator" w:id="0">
    <w:p w:rsidR="003951BC" w:rsidRDefault="00395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1A80" w:rsidRDefault="00CC260D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>
              <wp:simplePos x="0" y="0"/>
              <wp:positionH relativeFrom="page">
                <wp:posOffset>1717040</wp:posOffset>
              </wp:positionH>
              <wp:positionV relativeFrom="page">
                <wp:posOffset>8742680</wp:posOffset>
              </wp:positionV>
              <wp:extent cx="60960" cy="91440"/>
              <wp:effectExtent l="2540" t="0" r="3175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9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1A80" w:rsidRDefault="0059619F">
                          <w:pPr>
                            <w:pStyle w:val="ad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0pt"/>
                              <w:noProof/>
                            </w:rPr>
                            <w:fldChar w:fldCharType="begin"/>
                          </w:r>
                          <w:r>
                            <w:rPr>
                              <w:rStyle w:val="10pt"/>
                              <w:noProof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0pt"/>
                              <w:noProof/>
                            </w:rPr>
                            <w:fldChar w:fldCharType="separate"/>
                          </w:r>
                          <w:r>
                            <w:rPr>
                              <w:rStyle w:val="10pt"/>
                              <w:noProof/>
                            </w:rPr>
                            <w:t>86</w:t>
                          </w:r>
                          <w:r>
                            <w:rPr>
                              <w:rStyle w:val="10pt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135.2pt;margin-top:688.4pt;width:4.8pt;height:7.2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" filled="f" stroked="f">
              <v:textbox style="mso-fit-shape-to-text:t" inset="0,0,0,0">
                <w:txbxContent>
                  <w:p w:rsidR="005A1A80" w:rsidRDefault="0059619F">
                    <w:pPr>
                      <w:pStyle w:val="ad"/>
                      <w:shd w:val="clear" w:color="auto" w:fill="auto"/>
                      <w:spacing w:line="240" w:lineRule="auto"/>
                    </w:pPr>
                    <w:r>
                      <w:rPr>
                        <w:rStyle w:val="10pt"/>
                        <w:noProof/>
                      </w:rPr>
                      <w:fldChar w:fldCharType="begin"/>
                    </w:r>
                    <w:r>
                      <w:rPr>
                        <w:rStyle w:val="10pt"/>
                        <w:noProof/>
                      </w:rPr>
                      <w:instrText xml:space="preserve"> PAGE \* MERGEFORMAT </w:instrText>
                    </w:r>
                    <w:r>
                      <w:rPr>
                        <w:rStyle w:val="10pt"/>
                        <w:noProof/>
                      </w:rPr>
                      <w:fldChar w:fldCharType="separate"/>
                    </w:r>
                    <w:r>
                      <w:rPr>
                        <w:rStyle w:val="10pt"/>
                        <w:noProof/>
                      </w:rPr>
                      <w:t>86</w:t>
                    </w:r>
                    <w:r>
                      <w:rPr>
                        <w:rStyle w:val="10pt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1A80" w:rsidRDefault="00CC260D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>
              <wp:simplePos x="0" y="0"/>
              <wp:positionH relativeFrom="page">
                <wp:posOffset>5788025</wp:posOffset>
              </wp:positionH>
              <wp:positionV relativeFrom="page">
                <wp:posOffset>8753475</wp:posOffset>
              </wp:positionV>
              <wp:extent cx="64135" cy="129540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29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1A80" w:rsidRDefault="0059619F">
                          <w:pPr>
                            <w:pStyle w:val="ad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MicrosoftSansSerif"/>
                              <w:noProof/>
                            </w:rPr>
                            <w:fldChar w:fldCharType="begin"/>
                          </w:r>
                          <w:r>
                            <w:rPr>
                              <w:rStyle w:val="MicrosoftSansSerif"/>
                              <w:noProof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MicrosoftSansSerif"/>
                              <w:noProof/>
                            </w:rPr>
                            <w:fldChar w:fldCharType="separate"/>
                          </w:r>
                          <w:r w:rsidR="00F222B2">
                            <w:rPr>
                              <w:rStyle w:val="MicrosoftSansSerif"/>
                              <w:noProof/>
                            </w:rPr>
                            <w:t>5</w:t>
                          </w:r>
                          <w:r>
                            <w:rPr>
                              <w:rStyle w:val="MicrosoftSansSerif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7" type="#_x0000_t202" style="position:absolute;margin-left:455.75pt;margin-top:689.25pt;width:5.05pt;height:10.2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" filled="f" stroked="f">
              <v:textbox style="mso-fit-shape-to-text:t" inset="0,0,0,0">
                <w:txbxContent>
                  <w:p w:rsidR="005A1A80" w:rsidRDefault="0059619F">
                    <w:pPr>
                      <w:pStyle w:val="ad"/>
                      <w:shd w:val="clear" w:color="auto" w:fill="auto"/>
                      <w:spacing w:line="240" w:lineRule="auto"/>
                    </w:pPr>
                    <w:r>
                      <w:rPr>
                        <w:rStyle w:val="MicrosoftSansSerif"/>
                        <w:noProof/>
                      </w:rPr>
                      <w:fldChar w:fldCharType="begin"/>
                    </w:r>
                    <w:r>
                      <w:rPr>
                        <w:rStyle w:val="MicrosoftSansSerif"/>
                        <w:noProof/>
                      </w:rPr>
                      <w:instrText xml:space="preserve"> PAGE \* MERGEFORMAT </w:instrText>
                    </w:r>
                    <w:r>
                      <w:rPr>
                        <w:rStyle w:val="MicrosoftSansSerif"/>
                        <w:noProof/>
                      </w:rPr>
                      <w:fldChar w:fldCharType="separate"/>
                    </w:r>
                    <w:r w:rsidR="00F222B2">
                      <w:rPr>
                        <w:rStyle w:val="MicrosoftSansSerif"/>
                        <w:noProof/>
                      </w:rPr>
                      <w:t>5</w:t>
                    </w:r>
                    <w:r>
                      <w:rPr>
                        <w:rStyle w:val="MicrosoftSansSerif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6118975"/>
      <w:docPartObj>
        <w:docPartGallery w:val="Page Numbers (Bottom of Page)"/>
        <w:docPartUnique/>
      </w:docPartObj>
    </w:sdtPr>
    <w:sdtEndPr/>
    <w:sdtContent>
      <w:p w:rsidR="006351C3" w:rsidRDefault="006351C3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4CCA">
          <w:rPr>
            <w:noProof/>
          </w:rPr>
          <w:t>1</w:t>
        </w:r>
        <w:r>
          <w:fldChar w:fldCharType="end"/>
        </w:r>
      </w:p>
    </w:sdtContent>
  </w:sdt>
  <w:p w:rsidR="005A1A80" w:rsidRDefault="003951BC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1BC" w:rsidRDefault="003951BC">
      <w:pPr>
        <w:spacing w:after="0" w:line="240" w:lineRule="auto"/>
      </w:pPr>
      <w:r>
        <w:separator/>
      </w:r>
    </w:p>
  </w:footnote>
  <w:footnote w:type="continuationSeparator" w:id="0">
    <w:p w:rsidR="003951BC" w:rsidRDefault="003951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A636B9"/>
    <w:multiLevelType w:val="hybridMultilevel"/>
    <w:tmpl w:val="2D020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B071C"/>
    <w:multiLevelType w:val="hybridMultilevel"/>
    <w:tmpl w:val="FA94B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6239B7"/>
    <w:multiLevelType w:val="hybridMultilevel"/>
    <w:tmpl w:val="D6449A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2D7CB0"/>
    <w:multiLevelType w:val="multilevel"/>
    <w:tmpl w:val="A09E59C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15F"/>
    <w:rsid w:val="0002147A"/>
    <w:rsid w:val="00026D54"/>
    <w:rsid w:val="00063DCE"/>
    <w:rsid w:val="0013263D"/>
    <w:rsid w:val="00187C9E"/>
    <w:rsid w:val="001B16DF"/>
    <w:rsid w:val="001C2E45"/>
    <w:rsid w:val="001F4613"/>
    <w:rsid w:val="0025395F"/>
    <w:rsid w:val="002631B6"/>
    <w:rsid w:val="0028684A"/>
    <w:rsid w:val="00291FC8"/>
    <w:rsid w:val="002A53E3"/>
    <w:rsid w:val="002D332E"/>
    <w:rsid w:val="003657F8"/>
    <w:rsid w:val="003851C2"/>
    <w:rsid w:val="0038564C"/>
    <w:rsid w:val="003951BC"/>
    <w:rsid w:val="003A3C9C"/>
    <w:rsid w:val="003C4BBD"/>
    <w:rsid w:val="003C7182"/>
    <w:rsid w:val="003E7844"/>
    <w:rsid w:val="004202DB"/>
    <w:rsid w:val="00464678"/>
    <w:rsid w:val="004A795D"/>
    <w:rsid w:val="004F26CF"/>
    <w:rsid w:val="00502B31"/>
    <w:rsid w:val="00511149"/>
    <w:rsid w:val="00521070"/>
    <w:rsid w:val="00541F49"/>
    <w:rsid w:val="005823B1"/>
    <w:rsid w:val="0059619F"/>
    <w:rsid w:val="005A00E5"/>
    <w:rsid w:val="005D212A"/>
    <w:rsid w:val="005D2FF6"/>
    <w:rsid w:val="005E22F7"/>
    <w:rsid w:val="0062622B"/>
    <w:rsid w:val="006351C3"/>
    <w:rsid w:val="006409CA"/>
    <w:rsid w:val="006444F7"/>
    <w:rsid w:val="00670385"/>
    <w:rsid w:val="006A1970"/>
    <w:rsid w:val="006B11B2"/>
    <w:rsid w:val="006E4B96"/>
    <w:rsid w:val="0072315F"/>
    <w:rsid w:val="00724DD5"/>
    <w:rsid w:val="00735DBE"/>
    <w:rsid w:val="007871C4"/>
    <w:rsid w:val="007A7411"/>
    <w:rsid w:val="007D4CCA"/>
    <w:rsid w:val="007E4D2D"/>
    <w:rsid w:val="00817D72"/>
    <w:rsid w:val="00820B6A"/>
    <w:rsid w:val="00856F4C"/>
    <w:rsid w:val="0086475A"/>
    <w:rsid w:val="00893D96"/>
    <w:rsid w:val="00897405"/>
    <w:rsid w:val="008B428C"/>
    <w:rsid w:val="008B7E59"/>
    <w:rsid w:val="008D0055"/>
    <w:rsid w:val="008D3258"/>
    <w:rsid w:val="00934E23"/>
    <w:rsid w:val="009431CD"/>
    <w:rsid w:val="00951DD5"/>
    <w:rsid w:val="009917CC"/>
    <w:rsid w:val="009A4EF1"/>
    <w:rsid w:val="00A22C8F"/>
    <w:rsid w:val="00A405E1"/>
    <w:rsid w:val="00A46D14"/>
    <w:rsid w:val="00A63758"/>
    <w:rsid w:val="00A86AD8"/>
    <w:rsid w:val="00B52109"/>
    <w:rsid w:val="00B6250A"/>
    <w:rsid w:val="00B90F4D"/>
    <w:rsid w:val="00BA2B16"/>
    <w:rsid w:val="00BA6D98"/>
    <w:rsid w:val="00BB0AE1"/>
    <w:rsid w:val="00BB37AB"/>
    <w:rsid w:val="00BB3E4C"/>
    <w:rsid w:val="00BE391F"/>
    <w:rsid w:val="00BF5701"/>
    <w:rsid w:val="00C25515"/>
    <w:rsid w:val="00C50FAF"/>
    <w:rsid w:val="00C85C3D"/>
    <w:rsid w:val="00C920C4"/>
    <w:rsid w:val="00CA0B44"/>
    <w:rsid w:val="00CC260D"/>
    <w:rsid w:val="00CD57C4"/>
    <w:rsid w:val="00D1632F"/>
    <w:rsid w:val="00D22F4A"/>
    <w:rsid w:val="00D3640C"/>
    <w:rsid w:val="00D66069"/>
    <w:rsid w:val="00D7796A"/>
    <w:rsid w:val="00D95828"/>
    <w:rsid w:val="00DB76C9"/>
    <w:rsid w:val="00DC68AF"/>
    <w:rsid w:val="00E31674"/>
    <w:rsid w:val="00EB5175"/>
    <w:rsid w:val="00EE47A2"/>
    <w:rsid w:val="00EE67C6"/>
    <w:rsid w:val="00F06BA2"/>
    <w:rsid w:val="00F21F80"/>
    <w:rsid w:val="00F222B2"/>
    <w:rsid w:val="00F25EA0"/>
    <w:rsid w:val="00F43AC2"/>
    <w:rsid w:val="00F835BE"/>
    <w:rsid w:val="00FA1F9D"/>
    <w:rsid w:val="00FC4614"/>
    <w:rsid w:val="00FD7DC7"/>
    <w:rsid w:val="00FF6A40"/>
    <w:rsid w:val="00FF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ADBA9C"/>
  <w15:docId w15:val="{7CC4920C-1128-4D14-A4A0-8A8EB7138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97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2315F"/>
    <w:rPr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38564C"/>
    <w:pPr>
      <w:ind w:left="720"/>
      <w:contextualSpacing/>
    </w:pPr>
  </w:style>
  <w:style w:type="paragraph" w:styleId="a6">
    <w:name w:val="Normal (Web)"/>
    <w:basedOn w:val="a"/>
    <w:unhideWhenUsed/>
    <w:rsid w:val="0038564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48798"/>
      <w:sz w:val="18"/>
      <w:szCs w:val="18"/>
      <w:lang w:eastAsia="ru-RU"/>
    </w:rPr>
  </w:style>
  <w:style w:type="paragraph" w:customStyle="1" w:styleId="razdel">
    <w:name w:val="razdel"/>
    <w:basedOn w:val="a"/>
    <w:rsid w:val="0038564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1"/>
      <w:szCs w:val="31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7871C4"/>
    <w:rPr>
      <w:sz w:val="22"/>
      <w:szCs w:val="22"/>
      <w:lang w:val="ru-RU" w:eastAsia="en-US" w:bidi="ar-SA"/>
    </w:rPr>
  </w:style>
  <w:style w:type="character" w:customStyle="1" w:styleId="a7">
    <w:name w:val="Основной текст + Полужирный"/>
    <w:aliases w:val="Интервал 1 pt"/>
    <w:basedOn w:val="a0"/>
    <w:rsid w:val="0046467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4">
    <w:name w:val="Основной текст (4)"/>
    <w:basedOn w:val="a0"/>
    <w:rsid w:val="0046467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3">
    <w:name w:val="Основной текст3"/>
    <w:basedOn w:val="a0"/>
    <w:rsid w:val="0046467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3">
    <w:name w:val="Заголовок №1 (3)"/>
    <w:basedOn w:val="a0"/>
    <w:rsid w:val="0046467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410">
    <w:name w:val="Основной текст (4) + 10"/>
    <w:aliases w:val="5 pt,Не полужирный,Не курсив"/>
    <w:basedOn w:val="a0"/>
    <w:rsid w:val="00464678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a8">
    <w:name w:val="Основной текст_"/>
    <w:basedOn w:val="a0"/>
    <w:link w:val="40"/>
    <w:rsid w:val="00464678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40">
    <w:name w:val="Основной текст4"/>
    <w:basedOn w:val="a"/>
    <w:link w:val="a8"/>
    <w:rsid w:val="00464678"/>
    <w:pPr>
      <w:shd w:val="clear" w:color="auto" w:fill="FFFFFF"/>
      <w:spacing w:after="0" w:line="293" w:lineRule="exact"/>
      <w:ind w:firstLine="360"/>
      <w:jc w:val="both"/>
    </w:pPr>
    <w:rPr>
      <w:rFonts w:ascii="Times New Roman" w:eastAsia="Times New Roman" w:hAnsi="Times New Roman"/>
      <w:sz w:val="21"/>
      <w:szCs w:val="21"/>
      <w:lang w:eastAsia="ru-RU"/>
    </w:rPr>
  </w:style>
  <w:style w:type="character" w:customStyle="1" w:styleId="1">
    <w:name w:val="Основной текст1"/>
    <w:basedOn w:val="a8"/>
    <w:rsid w:val="00464678"/>
    <w:rPr>
      <w:rFonts w:ascii="Times New Roman" w:eastAsia="Times New Roman" w:hAnsi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">
    <w:name w:val="Основной текст2"/>
    <w:basedOn w:val="a8"/>
    <w:rsid w:val="00464678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a9">
    <w:name w:val="Основной текст + Курсив"/>
    <w:basedOn w:val="a8"/>
    <w:rsid w:val="0046467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styleId="aa">
    <w:name w:val="Hyperlink"/>
    <w:basedOn w:val="a0"/>
    <w:semiHidden/>
    <w:unhideWhenUsed/>
    <w:rsid w:val="00464678"/>
    <w:rPr>
      <w:color w:val="0066CC"/>
      <w:u w:val="single"/>
    </w:rPr>
  </w:style>
  <w:style w:type="table" w:styleId="ab">
    <w:name w:val="Table Grid"/>
    <w:basedOn w:val="a1"/>
    <w:uiPriority w:val="59"/>
    <w:rsid w:val="0025395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Колонтитул_"/>
    <w:basedOn w:val="a0"/>
    <w:link w:val="ad"/>
    <w:rsid w:val="00820B6A"/>
    <w:rPr>
      <w:rFonts w:ascii="Times New Roman" w:eastAsia="Times New Roman" w:hAnsi="Times New Roman"/>
      <w:sz w:val="18"/>
      <w:szCs w:val="18"/>
      <w:shd w:val="clear" w:color="auto" w:fill="FFFFFF"/>
    </w:rPr>
  </w:style>
  <w:style w:type="character" w:customStyle="1" w:styleId="MicrosoftSansSerif">
    <w:name w:val="Колонтитул + Microsoft Sans Serif;Полужирный"/>
    <w:basedOn w:val="ac"/>
    <w:rsid w:val="00820B6A"/>
    <w:rPr>
      <w:rFonts w:ascii="Microsoft Sans Serif" w:eastAsia="Microsoft Sans Serif" w:hAnsi="Microsoft Sans Serif" w:cs="Microsoft Sans Serif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0pt">
    <w:name w:val="Колонтитул + 10 pt"/>
    <w:basedOn w:val="ac"/>
    <w:rsid w:val="00820B6A"/>
    <w:rPr>
      <w:rFonts w:ascii="Times New Roman" w:eastAsia="Times New Roman" w:hAnsi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1">
    <w:name w:val="Колонтитул (4)_"/>
    <w:basedOn w:val="a0"/>
    <w:link w:val="42"/>
    <w:rsid w:val="00820B6A"/>
    <w:rPr>
      <w:rFonts w:cs="Calibri"/>
      <w:b/>
      <w:bCs/>
      <w:shd w:val="clear" w:color="auto" w:fill="FFFFFF"/>
    </w:rPr>
  </w:style>
  <w:style w:type="character" w:customStyle="1" w:styleId="4TimesNewRoman9pt">
    <w:name w:val="Колонтитул (4) + Times New Roman;9 pt;Не полужирный"/>
    <w:basedOn w:val="41"/>
    <w:rsid w:val="00820B6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4TimesNewRoman">
    <w:name w:val="Колонтитул (4) + Times New Roman;Не полужирный"/>
    <w:basedOn w:val="41"/>
    <w:rsid w:val="00820B6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ad">
    <w:name w:val="Колонтитул"/>
    <w:basedOn w:val="a"/>
    <w:link w:val="ac"/>
    <w:rsid w:val="00820B6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42">
    <w:name w:val="Колонтитул (4)"/>
    <w:basedOn w:val="a"/>
    <w:link w:val="41"/>
    <w:rsid w:val="00820B6A"/>
    <w:pPr>
      <w:widowControl w:val="0"/>
      <w:shd w:val="clear" w:color="auto" w:fill="FFFFFF"/>
      <w:spacing w:after="0" w:line="0" w:lineRule="atLeast"/>
    </w:pPr>
    <w:rPr>
      <w:rFonts w:cs="Calibri"/>
      <w:b/>
      <w:bCs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6351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351C3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6351C3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6351C3"/>
    <w:rPr>
      <w:rFonts w:asciiTheme="minorHAnsi" w:eastAsiaTheme="minorEastAsia" w:hAnsiTheme="minorHAnsi"/>
      <w:sz w:val="22"/>
      <w:szCs w:val="22"/>
    </w:rPr>
  </w:style>
  <w:style w:type="character" w:customStyle="1" w:styleId="CenturyGothic45pt">
    <w:name w:val="Колонтитул + Century Gothic;4;5 pt;Полужирный"/>
    <w:basedOn w:val="ac"/>
    <w:rsid w:val="00CC260D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Calibri10pt">
    <w:name w:val="Колонтитул + Calibri;10 pt;Полужирный"/>
    <w:basedOn w:val="ac"/>
    <w:rsid w:val="00CC260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c12">
    <w:name w:val="c12"/>
    <w:basedOn w:val="a"/>
    <w:rsid w:val="00F43A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F43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6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044F6-4B10-4E09-9D28-D63447CB3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2237</Words>
  <Characters>12757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14965</CharactersWithSpaces>
  <SharedDoc>false</SharedDoc>
  <HLinks>
    <vt:vector size="36" baseType="variant">
      <vt:variant>
        <vt:i4>1441809</vt:i4>
      </vt:variant>
      <vt:variant>
        <vt:i4>15</vt:i4>
      </vt:variant>
      <vt:variant>
        <vt:i4>0</vt:i4>
      </vt:variant>
      <vt:variant>
        <vt:i4>5</vt:i4>
      </vt:variant>
      <vt:variant>
        <vt:lpwstr>http://www.bogoslovy.ru/</vt:lpwstr>
      </vt:variant>
      <vt:variant>
        <vt:lpwstr/>
      </vt:variant>
      <vt:variant>
        <vt:i4>7733365</vt:i4>
      </vt:variant>
      <vt:variant>
        <vt:i4>12</vt:i4>
      </vt:variant>
      <vt:variant>
        <vt:i4>0</vt:i4>
      </vt:variant>
      <vt:variant>
        <vt:i4>5</vt:i4>
      </vt:variant>
      <vt:variant>
        <vt:lpwstr>http://dic.academic.ru/con-</vt:lpwstr>
      </vt:variant>
      <vt:variant>
        <vt:lpwstr/>
      </vt:variant>
      <vt:variant>
        <vt:i4>786515</vt:i4>
      </vt:variant>
      <vt:variant>
        <vt:i4>9</vt:i4>
      </vt:variant>
      <vt:variant>
        <vt:i4>0</vt:i4>
      </vt:variant>
      <vt:variant>
        <vt:i4>5</vt:i4>
      </vt:variant>
      <vt:variant>
        <vt:lpwstr>http://www.music-dic.ru/</vt:lpwstr>
      </vt:variant>
      <vt:variant>
        <vt:lpwstr/>
      </vt:variant>
      <vt:variant>
        <vt:i4>8060981</vt:i4>
      </vt:variant>
      <vt:variant>
        <vt:i4>6</vt:i4>
      </vt:variant>
      <vt:variant>
        <vt:i4>0</vt:i4>
      </vt:variant>
      <vt:variant>
        <vt:i4>5</vt:i4>
      </vt:variant>
      <vt:variant>
        <vt:lpwstr>http://dic.academic.ru/</vt:lpwstr>
      </vt:variant>
      <vt:variant>
        <vt:lpwstr/>
      </vt:variant>
      <vt:variant>
        <vt:i4>7012457</vt:i4>
      </vt:variant>
      <vt:variant>
        <vt:i4>3</vt:i4>
      </vt:variant>
      <vt:variant>
        <vt:i4>0</vt:i4>
      </vt:variant>
      <vt:variant>
        <vt:i4>5</vt:i4>
      </vt:variant>
      <vt:variant>
        <vt:lpwstr>http://classic.chubrik.ru/</vt:lpwstr>
      </vt:variant>
      <vt:variant>
        <vt:lpwstr/>
      </vt:variant>
      <vt:variant>
        <vt:i4>7733372</vt:i4>
      </vt:variant>
      <vt:variant>
        <vt:i4>0</vt:i4>
      </vt:variant>
      <vt:variant>
        <vt:i4>0</vt:i4>
      </vt:variant>
      <vt:variant>
        <vt:i4>5</vt:i4>
      </vt:variant>
      <vt:variant>
        <vt:lpwstr>http://ru/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Ганочка</dc:creator>
  <cp:lastModifiedBy>Кабинет21</cp:lastModifiedBy>
  <cp:revision>2</cp:revision>
  <cp:lastPrinted>2014-09-29T07:17:00Z</cp:lastPrinted>
  <dcterms:created xsi:type="dcterms:W3CDTF">2020-11-07T17:47:00Z</dcterms:created>
  <dcterms:modified xsi:type="dcterms:W3CDTF">2020-11-07T17:47:00Z</dcterms:modified>
</cp:coreProperties>
</file>